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792965" cy="87696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965" cy="87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Приказ</w:t>
      </w:r>
      <w:r>
        <w:rPr>
          <w:spacing w:val="-7"/>
        </w:rPr>
        <w:t> </w:t>
      </w:r>
      <w:r>
        <w:rPr/>
        <w:t>Минтруда</w:t>
      </w:r>
      <w:r>
        <w:rPr>
          <w:spacing w:val="-6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от</w:t>
      </w:r>
      <w:r>
        <w:rPr>
          <w:spacing w:val="-7"/>
        </w:rPr>
        <w:t> </w:t>
      </w:r>
      <w:r>
        <w:rPr/>
        <w:t>28.09.2018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603н</w:t>
      </w:r>
      <w:r>
        <w:rPr>
          <w:spacing w:val="-147"/>
        </w:rPr>
        <w:t> </w:t>
      </w:r>
      <w:r>
        <w:rPr/>
        <w:t>"Об утверждении профессионального</w:t>
      </w:r>
      <w:r>
        <w:rPr>
          <w:spacing w:val="1"/>
        </w:rPr>
        <w:t> </w:t>
      </w:r>
      <w:r>
        <w:rPr/>
        <w:t>стандарта "Мастер производственного</w:t>
      </w:r>
      <w:r>
        <w:rPr>
          <w:spacing w:val="1"/>
        </w:rPr>
        <w:t> </w:t>
      </w:r>
      <w:r>
        <w:rPr/>
        <w:t>обучения вождению транспортных средств</w:t>
      </w:r>
      <w:r>
        <w:rPr>
          <w:spacing w:val="1"/>
        </w:rPr>
        <w:t> </w:t>
      </w:r>
      <w:r>
        <w:rPr/>
        <w:t>соответствующих категорий и подкатегорий"</w:t>
      </w:r>
      <w:r>
        <w:rPr>
          <w:spacing w:val="1"/>
        </w:rPr>
        <w:t> </w:t>
      </w:r>
      <w:r>
        <w:rPr/>
        <w:t>(Зарегистрировано в Минюсте России</w:t>
      </w:r>
      <w:r>
        <w:rPr>
          <w:spacing w:val="1"/>
        </w:rPr>
        <w:t> </w:t>
      </w:r>
      <w:r>
        <w:rPr/>
        <w:t>16.10.2018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52440)</w:t>
      </w:r>
    </w:p>
    <w:p>
      <w:pPr>
        <w:pStyle w:val="BodyText"/>
        <w:rPr>
          <w:rFonts w:ascii="Tahoma"/>
          <w:sz w:val="58"/>
        </w:rPr>
      </w:pPr>
    </w:p>
    <w:p>
      <w:pPr>
        <w:pStyle w:val="BodyText"/>
        <w:rPr>
          <w:rFonts w:ascii="Tahoma"/>
          <w:sz w:val="58"/>
        </w:rPr>
      </w:pPr>
    </w:p>
    <w:p>
      <w:pPr>
        <w:pStyle w:val="BodyText"/>
        <w:rPr>
          <w:rFonts w:ascii="Tahoma"/>
          <w:sz w:val="58"/>
        </w:rPr>
      </w:pPr>
    </w:p>
    <w:p>
      <w:pPr>
        <w:pStyle w:val="BodyText"/>
        <w:spacing w:before="6"/>
        <w:rPr>
          <w:rFonts w:ascii="Tahoma"/>
          <w:sz w:val="44"/>
        </w:rPr>
      </w:pPr>
    </w:p>
    <w:p>
      <w:pPr>
        <w:spacing w:line="482" w:lineRule="auto" w:before="1"/>
        <w:ind w:left="2579" w:right="2506" w:firstLine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sz w:val="28"/>
        </w:rPr>
        <w:t>Документ предоставлен </w:t>
      </w:r>
      <w:hyperlink r:id="rId6">
        <w:r>
          <w:rPr>
            <w:rFonts w:ascii="Tahoma" w:hAnsi="Tahoma"/>
            <w:b/>
            <w:color w:val="0000FF"/>
            <w:sz w:val="28"/>
          </w:rPr>
          <w:t>КонсультантПлюс</w:t>
        </w:r>
      </w:hyperlink>
      <w:r>
        <w:rPr>
          <w:rFonts w:ascii="Tahoma" w:hAnsi="Tahoma"/>
          <w:b/>
          <w:color w:val="0000FF"/>
          <w:spacing w:val="-80"/>
          <w:sz w:val="28"/>
        </w:rPr>
        <w:t> </w:t>
      </w:r>
      <w:hyperlink r:id="rId6">
        <w:r>
          <w:rPr>
            <w:rFonts w:ascii="Tahoma" w:hAnsi="Tahoma"/>
            <w:b/>
            <w:color w:val="0000FF"/>
            <w:sz w:val="28"/>
          </w:rPr>
          <w:t>www.consultant.ru</w:t>
        </w:r>
      </w:hyperlink>
    </w:p>
    <w:p>
      <w:pPr>
        <w:spacing w:before="1"/>
        <w:ind w:left="311" w:right="242" w:firstLine="0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Дата</w:t>
      </w:r>
      <w:r>
        <w:rPr>
          <w:rFonts w:ascii="Tahoma" w:hAnsi="Tahoma"/>
          <w:spacing w:val="-9"/>
          <w:sz w:val="28"/>
        </w:rPr>
        <w:t> </w:t>
      </w:r>
      <w:r>
        <w:rPr>
          <w:rFonts w:ascii="Tahoma" w:hAnsi="Tahoma"/>
          <w:sz w:val="28"/>
        </w:rPr>
        <w:t>сохранения:</w:t>
      </w:r>
      <w:r>
        <w:rPr>
          <w:rFonts w:ascii="Tahoma" w:hAnsi="Tahoma"/>
          <w:spacing w:val="-8"/>
          <w:sz w:val="28"/>
        </w:rPr>
        <w:t> </w:t>
      </w:r>
      <w:r>
        <w:rPr>
          <w:rFonts w:ascii="Tahoma" w:hAnsi="Tahoma"/>
          <w:sz w:val="28"/>
        </w:rPr>
        <w:t>19.08.2019</w:t>
      </w:r>
    </w:p>
    <w:p>
      <w:pPr>
        <w:spacing w:after="0"/>
        <w:jc w:val="center"/>
        <w:rPr>
          <w:rFonts w:ascii="Tahoma" w:hAnsi="Tahoma"/>
          <w:sz w:val="28"/>
        </w:rPr>
        <w:sectPr>
          <w:type w:val="continuous"/>
          <w:pgSz w:w="11910" w:h="16840"/>
          <w:pgMar w:top="980" w:bottom="280" w:left="500" w:right="48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</w:rPr>
      </w:pPr>
    </w:p>
    <w:p>
      <w:pPr>
        <w:pStyle w:val="BodyText"/>
        <w:spacing w:before="1"/>
        <w:ind w:left="140"/>
      </w:pPr>
      <w:bookmarkStart w:name="Приказ" w:id="1"/>
      <w:bookmarkEnd w:id="1"/>
      <w:r>
        <w:rPr/>
      </w:r>
      <w:bookmarkStart w:name="Профессиональным стандарт. Мастер произв" w:id="2"/>
      <w:bookmarkEnd w:id="2"/>
      <w:r>
        <w:rPr/>
      </w:r>
      <w:bookmarkStart w:name="I. Общие сведения" w:id="3"/>
      <w:bookmarkEnd w:id="3"/>
      <w:r>
        <w:rPr/>
      </w:r>
      <w:bookmarkStart w:name="Основная цель вида профессиональной деят" w:id="4"/>
      <w:bookmarkEnd w:id="4"/>
      <w:r>
        <w:rPr/>
      </w:r>
      <w:bookmarkStart w:name="_bookmark0" w:id="5"/>
      <w:bookmarkEnd w:id="5"/>
      <w:r>
        <w:rPr/>
      </w:r>
      <w:r>
        <w:rPr/>
        <w:t>Зарегистрировано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Минюсте</w:t>
      </w:r>
      <w:r>
        <w:rPr>
          <w:spacing w:val="-4"/>
        </w:rPr>
        <w:t> </w:t>
      </w:r>
      <w:r>
        <w:rPr/>
        <w:t>России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/>
        <w:t>октября</w:t>
      </w:r>
      <w:r>
        <w:rPr>
          <w:spacing w:val="-3"/>
        </w:rPr>
        <w:t> </w:t>
      </w:r>
      <w:r>
        <w:rPr/>
        <w:t>2018</w:t>
      </w:r>
      <w:r>
        <w:rPr>
          <w:spacing w:val="-4"/>
        </w:rPr>
        <w:t> </w:t>
      </w:r>
      <w:r>
        <w:rPr/>
        <w:t>г.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52440</w:t>
      </w:r>
    </w:p>
    <w:p>
      <w:pPr>
        <w:pStyle w:val="BodyText"/>
        <w:spacing w:before="1"/>
      </w:pPr>
      <w:r>
        <w:rPr/>
        <w:pict>
          <v:shape style="position:absolute;margin-left:32pt;margin-top:13.841016pt;width:532.3pt;height:.1pt;mso-position-horizontal-relative:page;mso-position-vertical-relative:paragraph;z-index:-15728640;mso-wrap-distance-left:0;mso-wrap-distance-right:0" coordorigin="640,277" coordsize="10646,0" path="m640,277l11286,277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spacing w:before="94"/>
        <w:ind w:left="246" w:right="246"/>
        <w:jc w:val="center"/>
      </w:pPr>
      <w:r>
        <w:rPr/>
        <w:t>МИНИСТЕРСТВО</w:t>
      </w:r>
      <w:r>
        <w:rPr>
          <w:spacing w:val="-6"/>
        </w:rPr>
        <w:t> </w:t>
      </w:r>
      <w:r>
        <w:rPr/>
        <w:t>ТРУДА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СОЦИАЛЬНОЙ</w:t>
      </w:r>
      <w:r>
        <w:rPr>
          <w:spacing w:val="-6"/>
        </w:rPr>
        <w:t> </w:t>
      </w:r>
      <w:r>
        <w:rPr/>
        <w:t>ЗАЩИТЫ</w:t>
      </w:r>
      <w:r>
        <w:rPr>
          <w:spacing w:val="-6"/>
        </w:rPr>
        <w:t> </w:t>
      </w:r>
      <w:r>
        <w:rPr/>
        <w:t>РОССИЙСКОЙ</w:t>
      </w:r>
      <w:r>
        <w:rPr>
          <w:spacing w:val="-6"/>
        </w:rPr>
        <w:t> </w:t>
      </w:r>
      <w:r>
        <w:rPr/>
        <w:t>ФЕДЕРАЦИИ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spacing w:line="225" w:lineRule="exact" w:before="0"/>
        <w:ind w:left="246" w:right="24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ПРИКАЗ</w:t>
      </w:r>
    </w:p>
    <w:p>
      <w:pPr>
        <w:pStyle w:val="Heading1"/>
        <w:spacing w:line="225" w:lineRule="exact"/>
        <w:ind w:left="246" w:right="246"/>
        <w:jc w:val="center"/>
      </w:pPr>
      <w:r>
        <w:rPr/>
        <w:t>от</w:t>
      </w:r>
      <w:r>
        <w:rPr>
          <w:spacing w:val="-4"/>
        </w:rPr>
        <w:t> </w:t>
      </w:r>
      <w:r>
        <w:rPr/>
        <w:t>28</w:t>
      </w:r>
      <w:r>
        <w:rPr>
          <w:spacing w:val="-3"/>
        </w:rPr>
        <w:t> </w:t>
      </w:r>
      <w:r>
        <w:rPr/>
        <w:t>сентября</w:t>
      </w:r>
      <w:r>
        <w:rPr>
          <w:spacing w:val="-4"/>
        </w:rPr>
        <w:t> </w:t>
      </w:r>
      <w:r>
        <w:rPr/>
        <w:t>2018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603н</w:t>
      </w: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line="230" w:lineRule="auto" w:before="0"/>
        <w:ind w:left="1635" w:right="1637" w:firstLine="96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ОБ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УТВЕРЖДЕНИИ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ПРОФЕССИОНАЛЬНОГО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СТАНДАРТА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"МАСТЕР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ПРОИЗВОДСТВЕННОГО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ОБУЧЕНИЯ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ВОЖДЕНИЮ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ТРАНСПОРТНЫХ</w:t>
      </w:r>
    </w:p>
    <w:p>
      <w:pPr>
        <w:pStyle w:val="Heading1"/>
        <w:spacing w:line="221" w:lineRule="exact"/>
        <w:ind w:left="2220"/>
      </w:pPr>
      <w:r>
        <w:rPr/>
        <w:t>СРЕДСТВ</w:t>
      </w:r>
      <w:r>
        <w:rPr>
          <w:spacing w:val="-9"/>
        </w:rPr>
        <w:t> </w:t>
      </w:r>
      <w:r>
        <w:rPr/>
        <w:t>СООТВЕТСТВУЮЩИХ</w:t>
      </w:r>
      <w:r>
        <w:rPr>
          <w:spacing w:val="-9"/>
        </w:rPr>
        <w:t> </w:t>
      </w:r>
      <w:r>
        <w:rPr/>
        <w:t>КАТЕГОРИЙ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ПОДКАТЕГОРИЙ"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line="232" w:lineRule="auto" w:before="1"/>
        <w:ind w:left="140" w:right="140" w:firstLine="540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hyperlink r:id="rId9">
        <w:r>
          <w:rPr>
            <w:color w:val="0000FF"/>
          </w:rPr>
          <w:t>пунктом</w:t>
        </w:r>
        <w:r>
          <w:rPr>
            <w:color w:val="0000FF"/>
            <w:spacing w:val="1"/>
          </w:rPr>
          <w:t> </w:t>
        </w:r>
        <w:r>
          <w:rPr>
            <w:color w:val="0000FF"/>
          </w:rPr>
          <w:t>16</w:t>
        </w:r>
      </w:hyperlink>
      <w:r>
        <w:rPr>
          <w:color w:val="0000FF"/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стандартов,</w:t>
      </w:r>
      <w:r>
        <w:rPr>
          <w:spacing w:val="1"/>
        </w:rPr>
        <w:t> </w:t>
      </w:r>
      <w:r>
        <w:rPr/>
        <w:t>утвержденных постановлением Правительства Российской Федерации от 22 января 2013 г. N 23 (Собрание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-1"/>
        </w:rPr>
        <w:t> </w:t>
      </w:r>
      <w:r>
        <w:rPr/>
        <w:t>Российской Федерации,</w:t>
      </w:r>
      <w:r>
        <w:rPr>
          <w:spacing w:val="-1"/>
        </w:rPr>
        <w:t> </w:t>
      </w:r>
      <w:r>
        <w:rPr/>
        <w:t>2013, N</w:t>
      </w:r>
      <w:r>
        <w:rPr>
          <w:spacing w:val="-1"/>
        </w:rPr>
        <w:t> </w:t>
      </w:r>
      <w:r>
        <w:rPr/>
        <w:t>4, ст.</w:t>
      </w:r>
      <w:r>
        <w:rPr>
          <w:spacing w:val="-1"/>
        </w:rPr>
        <w:t> </w:t>
      </w:r>
      <w:r>
        <w:rPr/>
        <w:t>293; 2014,</w:t>
      </w:r>
      <w:r>
        <w:rPr>
          <w:spacing w:val="-1"/>
        </w:rPr>
        <w:t> </w:t>
      </w:r>
      <w:r>
        <w:rPr/>
        <w:t>N 39,</w:t>
      </w:r>
      <w:r>
        <w:rPr>
          <w:spacing w:val="-1"/>
        </w:rPr>
        <w:t> </w:t>
      </w:r>
      <w:r>
        <w:rPr/>
        <w:t>ст. 5266;</w:t>
      </w:r>
      <w:r>
        <w:rPr>
          <w:spacing w:val="-1"/>
        </w:rPr>
        <w:t> </w:t>
      </w:r>
      <w:r>
        <w:rPr/>
        <w:t>2016, N 21,</w:t>
      </w:r>
      <w:r>
        <w:rPr>
          <w:spacing w:val="-1"/>
        </w:rPr>
        <w:t> </w:t>
      </w:r>
      <w:r>
        <w:rPr/>
        <w:t>ст. 3002;</w:t>
      </w:r>
      <w:r>
        <w:rPr>
          <w:spacing w:val="-1"/>
        </w:rPr>
        <w:t> </w:t>
      </w:r>
      <w:r>
        <w:rPr/>
        <w:t>2018, N</w:t>
      </w:r>
      <w:r>
        <w:rPr>
          <w:spacing w:val="-1"/>
        </w:rPr>
        <w:t> </w:t>
      </w:r>
      <w:r>
        <w:rPr/>
        <w:t>8,</w:t>
      </w:r>
    </w:p>
    <w:p>
      <w:pPr>
        <w:pStyle w:val="BodyText"/>
        <w:spacing w:line="222" w:lineRule="exact"/>
        <w:ind w:left="140"/>
        <w:jc w:val="both"/>
      </w:pPr>
      <w:r>
        <w:rPr/>
        <w:t>ст.</w:t>
      </w:r>
      <w:r>
        <w:rPr>
          <w:spacing w:val="-10"/>
        </w:rPr>
        <w:t> </w:t>
      </w:r>
      <w:r>
        <w:rPr/>
        <w:t>1210),</w:t>
      </w:r>
      <w:r>
        <w:rPr>
          <w:spacing w:val="-10"/>
        </w:rPr>
        <w:t> </w:t>
      </w:r>
      <w:r>
        <w:rPr/>
        <w:t>приказываю: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32" w:lineRule="auto"/>
        <w:ind w:left="140" w:right="142" w:firstLine="540"/>
        <w:jc w:val="both"/>
      </w:pPr>
      <w:r>
        <w:rPr/>
        <w:t>Утвердить</w:t>
      </w:r>
      <w:r>
        <w:rPr>
          <w:spacing w:val="1"/>
        </w:rPr>
        <w:t> </w:t>
      </w:r>
      <w:r>
        <w:rPr/>
        <w:t>прилагаемый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1"/>
        </w:rPr>
        <w:t> </w:t>
      </w:r>
      <w:r>
        <w:rPr>
          <w:color w:val="0000FF"/>
        </w:rPr>
        <w:t>стандарт</w:t>
      </w:r>
      <w:r>
        <w:rPr>
          <w:color w:val="0000FF"/>
          <w:spacing w:val="1"/>
        </w:rPr>
        <w:t> </w:t>
      </w:r>
      <w:r>
        <w:rPr/>
        <w:t>"Мастер</w:t>
      </w:r>
      <w:r>
        <w:rPr>
          <w:spacing w:val="1"/>
        </w:rPr>
        <w:t> </w:t>
      </w:r>
      <w:r>
        <w:rPr/>
        <w:t>производственного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вождению</w:t>
      </w:r>
      <w:r>
        <w:rPr>
          <w:spacing w:val="-5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категорий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подкатегорий".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32" w:lineRule="auto" w:before="102"/>
        <w:ind w:left="9391" w:right="136" w:firstLine="591"/>
        <w:jc w:val="right"/>
      </w:pPr>
      <w:r>
        <w:rPr/>
        <w:t>Министр</w:t>
      </w:r>
      <w:r>
        <w:rPr>
          <w:spacing w:val="-51"/>
        </w:rPr>
        <w:t> </w:t>
      </w:r>
      <w:r>
        <w:rPr>
          <w:w w:val="95"/>
        </w:rPr>
        <w:t>М.А.ТОПИЛИН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7"/>
          <w:footerReference w:type="default" r:id="rId8"/>
          <w:pgSz w:w="11910" w:h="16840"/>
          <w:pgMar w:header="492" w:footer="1524" w:top="1580" w:bottom="1720" w:left="500" w:right="480"/>
          <w:pgNumType w:start="1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spacing w:line="440" w:lineRule="atLeast"/>
        <w:ind w:left="5040" w:right="-7" w:hanging="1345"/>
      </w:pPr>
      <w:r>
        <w:rPr>
          <w:spacing w:val="-1"/>
        </w:rPr>
        <w:t>ПРОФЕССИОНАЛЬНЫЙ </w:t>
      </w:r>
      <w:r>
        <w:rPr/>
        <w:t>СТАНДАРТ</w:t>
      </w:r>
      <w:r>
        <w:rPr>
          <w:spacing w:val="-53"/>
        </w:rPr>
        <w:t> </w:t>
      </w:r>
      <w:r>
        <w:rPr/>
        <w:t>МАСТЕР</w:t>
      </w:r>
    </w:p>
    <w:p>
      <w:pPr>
        <w:pStyle w:val="BodyText"/>
        <w:spacing w:line="232" w:lineRule="auto" w:before="103"/>
        <w:ind w:left="684" w:right="137" w:firstLine="1815"/>
        <w:jc w:val="right"/>
      </w:pPr>
      <w:r>
        <w:rPr/>
        <w:br w:type="column"/>
      </w:r>
      <w:r>
        <w:rPr>
          <w:spacing w:val="-1"/>
        </w:rPr>
        <w:t>Утвержден</w:t>
      </w:r>
      <w:r>
        <w:rPr>
          <w:spacing w:val="-51"/>
        </w:rPr>
        <w:t> </w:t>
      </w:r>
      <w:r>
        <w:rPr>
          <w:spacing w:val="-1"/>
        </w:rPr>
        <w:t>приказом Министерства </w:t>
      </w:r>
      <w:r>
        <w:rPr/>
        <w:t>труда</w:t>
      </w:r>
      <w:r>
        <w:rPr>
          <w:spacing w:val="-5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</w:p>
    <w:p>
      <w:pPr>
        <w:pStyle w:val="BodyText"/>
        <w:spacing w:line="223" w:lineRule="exact"/>
        <w:ind w:right="138"/>
        <w:jc w:val="right"/>
      </w:pPr>
      <w:r>
        <w:rPr/>
        <w:t>от</w:t>
      </w:r>
      <w:r>
        <w:rPr>
          <w:spacing w:val="-1"/>
        </w:rPr>
        <w:t> </w:t>
      </w:r>
      <w:r>
        <w:rPr/>
        <w:t>28</w:t>
      </w:r>
      <w:r>
        <w:rPr>
          <w:spacing w:val="-1"/>
        </w:rPr>
        <w:t> </w:t>
      </w:r>
      <w:r>
        <w:rPr/>
        <w:t>сентября 2018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603н</w:t>
      </w:r>
    </w:p>
    <w:p>
      <w:pPr>
        <w:spacing w:after="0" w:line="223" w:lineRule="exact"/>
        <w:jc w:val="right"/>
        <w:sectPr>
          <w:type w:val="continuous"/>
          <w:pgSz w:w="11910" w:h="16840"/>
          <w:pgMar w:top="980" w:bottom="280" w:left="500" w:right="480"/>
          <w:cols w:num="2" w:equalWidth="0">
            <w:col w:w="7227" w:space="40"/>
            <w:col w:w="3663"/>
          </w:cols>
        </w:sectPr>
      </w:pPr>
    </w:p>
    <w:p>
      <w:pPr>
        <w:pStyle w:val="Heading1"/>
        <w:spacing w:line="230" w:lineRule="auto" w:before="1"/>
        <w:ind w:left="2777" w:hanging="1155"/>
      </w:pPr>
      <w:r>
        <w:rPr/>
        <w:t>ПРОИЗВОДСТВЕННОГО</w:t>
      </w:r>
      <w:r>
        <w:rPr>
          <w:spacing w:val="-11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ВОЖДЕНИЮ</w:t>
      </w:r>
      <w:r>
        <w:rPr>
          <w:spacing w:val="-11"/>
        </w:rPr>
        <w:t> </w:t>
      </w:r>
      <w:r>
        <w:rPr/>
        <w:t>ТРАНСПОРТНЫХ</w:t>
      </w:r>
      <w:r>
        <w:rPr>
          <w:spacing w:val="-11"/>
        </w:rPr>
        <w:t> </w:t>
      </w:r>
      <w:r>
        <w:rPr/>
        <w:t>СРЕДСТВ</w:t>
      </w:r>
      <w:r>
        <w:rPr>
          <w:spacing w:val="-53"/>
        </w:rPr>
        <w:t> </w:t>
      </w:r>
      <w:r>
        <w:rPr/>
        <w:t>СООТВЕТСТВУЮЩИХ</w:t>
      </w:r>
      <w:r>
        <w:rPr>
          <w:spacing w:val="-3"/>
        </w:rPr>
        <w:t> </w:t>
      </w:r>
      <w:r>
        <w:rPr/>
        <w:t>КАТЕГОРИЙ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ПОДКАТЕГОРИЙ</w:t>
      </w:r>
    </w:p>
    <w:p>
      <w:pPr>
        <w:pStyle w:val="BodyText"/>
        <w:spacing w:before="2"/>
        <w:rPr>
          <w:rFonts w:ascii="Arial"/>
          <w:b/>
          <w:sz w:val="14"/>
        </w:rPr>
      </w:pPr>
      <w:r>
        <w:rPr/>
        <w:pict>
          <v:shape style="position:absolute;margin-left:372.149994pt;margin-top:10.382177pt;width:113.4pt;height:22.2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886" w:right="886"/>
                    <w:jc w:val="center"/>
                  </w:pPr>
                  <w:r>
                    <w:rPr/>
                    <w:t>1215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32" w:lineRule="auto" w:before="90"/>
        <w:ind w:left="7786" w:right="2014" w:hanging="538"/>
      </w:pPr>
      <w:r>
        <w:rPr>
          <w:spacing w:val="-1"/>
        </w:rPr>
        <w:t>Регистрационный</w:t>
      </w:r>
      <w:r>
        <w:rPr>
          <w:spacing w:val="-51"/>
        </w:rPr>
        <w:t> </w:t>
      </w:r>
      <w:r>
        <w:rPr/>
        <w:t>номер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706" w:val="left" w:leader="none"/>
        </w:tabs>
        <w:spacing w:line="240" w:lineRule="auto" w:before="0" w:after="0"/>
        <w:ind w:left="4705" w:right="0" w:hanging="167"/>
        <w:jc w:val="left"/>
      </w:pPr>
      <w:r>
        <w:rPr/>
        <w:t>Общие</w:t>
      </w:r>
      <w:r>
        <w:rPr>
          <w:spacing w:val="-7"/>
        </w:rPr>
        <w:t> </w:t>
      </w:r>
      <w:r>
        <w:rPr/>
        <w:t>сведения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spacing w:line="232" w:lineRule="auto" w:before="1"/>
        <w:ind w:left="202" w:right="5435"/>
      </w:pPr>
      <w:r>
        <w:rPr/>
        <w:pict>
          <v:shape style="position:absolute;margin-left:32pt;margin-top:27.042238pt;width:354.35pt;height:.1pt;mso-position-horizontal-relative:page;mso-position-vertical-relative:paragraph;z-index:-15727616;mso-wrap-distance-left:0;mso-wrap-distance-right:0" coordorigin="640,541" coordsize="7087,0" path="m640,541l7727,541m640,541l7727,541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3.350006pt;margin-top:-5.657772pt;width:82.2pt;height:32.7pt;mso-position-horizontal-relative:page;mso-position-vertical-relative:paragraph;z-index:1573017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pStyle w:val="BodyText"/>
                    <w:ind w:left="511"/>
                  </w:pPr>
                  <w:r>
                    <w:rPr/>
                    <w:t>01.006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Обучение вождению транспортных средств (далее - ТС)</w:t>
      </w:r>
      <w:r>
        <w:rPr>
          <w:spacing w:val="-51"/>
        </w:rPr>
        <w:t> </w:t>
      </w:r>
      <w:r>
        <w:rPr/>
        <w:t>соответствующих</w:t>
      </w:r>
      <w:r>
        <w:rPr>
          <w:spacing w:val="-1"/>
        </w:rPr>
        <w:t> </w:t>
      </w:r>
      <w:r>
        <w:rPr/>
        <w:t>категорий и подкатегорий</w:t>
      </w:r>
    </w:p>
    <w:p>
      <w:pPr>
        <w:pStyle w:val="BodyText"/>
        <w:tabs>
          <w:tab w:pos="8216" w:val="left" w:leader="none"/>
        </w:tabs>
        <w:spacing w:before="84"/>
        <w:ind w:left="1089"/>
      </w:pPr>
      <w:r>
        <w:rPr/>
        <w:t>(наименование</w:t>
      </w:r>
      <w:r>
        <w:rPr>
          <w:spacing w:val="-6"/>
        </w:rPr>
        <w:t> </w:t>
      </w:r>
      <w:r>
        <w:rPr/>
        <w:t>вида</w:t>
      </w:r>
      <w:r>
        <w:rPr>
          <w:spacing w:val="-6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деятельности)</w:t>
        <w:tab/>
        <w:t>Код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</w:pPr>
      <w:r>
        <w:rPr/>
        <w:t>Основная</w:t>
      </w:r>
      <w:r>
        <w:rPr>
          <w:spacing w:val="-6"/>
        </w:rPr>
        <w:t> </w:t>
      </w:r>
      <w:r>
        <w:rPr/>
        <w:t>цель</w:t>
      </w:r>
      <w:r>
        <w:rPr>
          <w:spacing w:val="-6"/>
        </w:rPr>
        <w:t> </w:t>
      </w:r>
      <w:r>
        <w:rPr/>
        <w:t>вида</w:t>
      </w:r>
      <w:r>
        <w:rPr>
          <w:spacing w:val="-6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деятельности:</w:t>
      </w:r>
    </w:p>
    <w:p>
      <w:pPr>
        <w:spacing w:after="0"/>
        <w:sectPr>
          <w:type w:val="continuous"/>
          <w:pgSz w:w="11910" w:h="16840"/>
          <w:pgMar w:top="980" w:bottom="280" w:left="500" w:right="480"/>
        </w:sectPr>
      </w:pP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BodyText"/>
        <w:ind w:left="135"/>
        <w:rPr>
          <w:rFonts w:ascii="Arial"/>
        </w:rPr>
      </w:pPr>
      <w:r>
        <w:rPr>
          <w:rFonts w:ascii="Arial"/>
          <w:position w:val="0"/>
        </w:rPr>
        <w:pict>
          <v:shape style="width:453.55pt;height:22.2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pStyle w:val="BodyText"/>
                    <w:spacing w:before="113"/>
                    <w:ind w:left="67"/>
                  </w:pPr>
                  <w:bookmarkStart w:name="Группа занятий" w:id="6"/>
                  <w:bookmarkEnd w:id="6"/>
                  <w:r>
                    <w:rPr/>
                  </w:r>
                  <w:bookmarkStart w:name="Отнесение к видам экономической деятельн" w:id="7"/>
                  <w:bookmarkEnd w:id="7"/>
                  <w:r>
                    <w:rPr/>
                  </w:r>
                  <w:bookmarkStart w:name="II. Описание трудовых функций, входящих " w:id="8"/>
                  <w:bookmarkEnd w:id="8"/>
                  <w:r>
                    <w:rPr/>
                  </w:r>
                  <w:bookmarkStart w:name="III. Характеристика обобщенных трудовых " w:id="9"/>
                  <w:bookmarkEnd w:id="9"/>
                  <w:r>
                    <w:rPr/>
                  </w:r>
                  <w:bookmarkStart w:name="3.1. Обобщенная трудовая функция" w:id="10"/>
                  <w:bookmarkEnd w:id="10"/>
                  <w:r>
                    <w:rPr/>
                  </w:r>
                  <w:r>
                    <w:rPr/>
                    <w:t>Обучение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безопасному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управлению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ТС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соответствующих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категорий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подкатегорий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0"/>
        </w:rPr>
      </w:r>
    </w:p>
    <w:p>
      <w:pPr>
        <w:pStyle w:val="BodyText"/>
        <w:spacing w:before="8"/>
        <w:rPr>
          <w:rFonts w:ascii="Arial"/>
          <w:b/>
          <w:sz w:val="7"/>
        </w:rPr>
      </w:pPr>
    </w:p>
    <w:p>
      <w:pPr>
        <w:spacing w:before="94"/>
        <w:ind w:left="14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Группа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занятий:</w:t>
      </w:r>
    </w:p>
    <w:p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2891"/>
        <w:gridCol w:w="1531"/>
        <w:gridCol w:w="3005"/>
      </w:tblGrid>
      <w:tr>
        <w:trPr>
          <w:trHeight w:val="1093" w:hRule="atLeast"/>
        </w:trPr>
        <w:tc>
          <w:tcPr>
            <w:tcW w:w="1644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hyperlink r:id="rId10">
              <w:r>
                <w:rPr>
                  <w:color w:val="0000FF"/>
                  <w:sz w:val="20"/>
                </w:rPr>
                <w:t>2320</w:t>
              </w:r>
            </w:hyperlink>
          </w:p>
        </w:tc>
        <w:tc>
          <w:tcPr>
            <w:tcW w:w="2891" w:type="dxa"/>
          </w:tcPr>
          <w:p>
            <w:pPr>
              <w:pStyle w:val="TableParagraph"/>
              <w:spacing w:line="232" w:lineRule="auto" w:before="119"/>
              <w:ind w:left="71" w:right="522"/>
              <w:rPr>
                <w:sz w:val="20"/>
              </w:rPr>
            </w:pPr>
            <w:r>
              <w:rPr>
                <w:sz w:val="20"/>
              </w:rPr>
              <w:t>Преподаватели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средних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05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tabs>
          <w:tab w:pos="2485" w:val="left" w:leader="none"/>
          <w:tab w:pos="4992" w:val="left" w:leader="none"/>
          <w:tab w:pos="6964" w:val="left" w:leader="none"/>
        </w:tabs>
        <w:spacing w:before="113"/>
        <w:ind w:left="313"/>
      </w:pPr>
      <w:r>
        <w:rPr/>
        <w:t>(код</w:t>
      </w:r>
      <w:r>
        <w:rPr>
          <w:spacing w:val="-8"/>
        </w:rPr>
        <w:t> </w:t>
      </w:r>
      <w:hyperlink r:id="rId11">
        <w:r>
          <w:rPr>
            <w:color w:val="0000FF"/>
          </w:rPr>
          <w:t>ОКЗ</w:t>
        </w:r>
        <w:r>
          <w:rPr>
            <w:color w:val="0000FF"/>
            <w:spacing w:val="-8"/>
          </w:rPr>
          <w:t> </w:t>
        </w:r>
        <w:r>
          <w:rPr>
            <w:color w:val="0000FF"/>
          </w:rPr>
          <w:t>&lt;1&gt;</w:t>
        </w:r>
        <w:r>
          <w:rPr/>
          <w:t>)</w:t>
          <w:tab/>
          <w:t>(наименование)</w:t>
          <w:tab/>
          <w:t>(код</w:t>
        </w:r>
        <w:r>
          <w:rPr>
            <w:spacing w:val="-11"/>
          </w:rPr>
          <w:t> </w:t>
        </w:r>
      </w:hyperlink>
      <w:hyperlink r:id="rId11">
        <w:r>
          <w:rPr>
            <w:color w:val="0000FF"/>
          </w:rPr>
          <w:t>ОКЗ</w:t>
        </w:r>
      </w:hyperlink>
      <w:r>
        <w:rPr/>
        <w:t>)</w:t>
        <w:tab/>
        <w:t>(наименование)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</w:pPr>
      <w:r>
        <w:rPr/>
        <w:t>Отнесение</w:t>
      </w:r>
      <w:r>
        <w:rPr>
          <w:spacing w:val="-9"/>
        </w:rPr>
        <w:t> </w:t>
      </w:r>
      <w:r>
        <w:rPr/>
        <w:t>к</w:t>
      </w:r>
      <w:r>
        <w:rPr>
          <w:spacing w:val="-8"/>
        </w:rPr>
        <w:t> </w:t>
      </w:r>
      <w:r>
        <w:rPr/>
        <w:t>видам</w:t>
      </w:r>
      <w:r>
        <w:rPr>
          <w:spacing w:val="-8"/>
        </w:rPr>
        <w:t> </w:t>
      </w:r>
      <w:r>
        <w:rPr/>
        <w:t>экономической</w:t>
      </w:r>
      <w:r>
        <w:rPr>
          <w:spacing w:val="-8"/>
        </w:rPr>
        <w:t> </w:t>
      </w:r>
      <w:r>
        <w:rPr/>
        <w:t>деятельности:</w:t>
      </w:r>
    </w:p>
    <w:p>
      <w:pPr>
        <w:pStyle w:val="BodyText"/>
        <w:spacing w:before="2"/>
        <w:rPr>
          <w:rFonts w:ascii="Arial"/>
          <w:b/>
          <w:sz w:val="14"/>
        </w:rPr>
      </w:pPr>
      <w:r>
        <w:rPr/>
        <w:pict>
          <v:group style="position:absolute;margin-left:31.75pt;margin-top:10.102852pt;width:454.05pt;height:22.7pt;mso-position-horizontal-relative:page;mso-position-vertical-relative:paragraph;z-index:-15726080;mso-wrap-distance-left:0;mso-wrap-distance-right:0" coordorigin="635,202" coordsize="9081,454">
            <v:shape style="position:absolute;left:2568;top:207;width:7143;height:444" type="#_x0000_t202" filled="false" stroked="true" strokeweight=".5pt" strokecolor="#000000">
              <v:textbox inset="0,0,0,0">
                <w:txbxContent>
                  <w:p>
                    <w:pPr>
                      <w:spacing w:before="113"/>
                      <w:ind w:left="6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Обучение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профессиональное</w:t>
                    </w:r>
                  </w:p>
                </w:txbxContent>
              </v:textbox>
              <v:stroke dashstyle="solid"/>
              <w10:wrap type="none"/>
            </v:shape>
            <v:shape style="position:absolute;left:640;top:207;width:1928;height:444" type="#_x0000_t202" filled="false" stroked="true" strokeweight=".5pt" strokecolor="#000000">
              <v:textbox inset="0,0,0,0">
                <w:txbxContent>
                  <w:p>
                    <w:pPr>
                      <w:spacing w:before="113"/>
                      <w:ind w:left="67" w:right="0" w:firstLine="0"/>
                      <w:jc w:val="left"/>
                      <w:rPr>
                        <w:sz w:val="20"/>
                      </w:rPr>
                    </w:pPr>
                    <w:hyperlink r:id="rId12">
                      <w:r>
                        <w:rPr>
                          <w:color w:val="0000FF"/>
                          <w:sz w:val="20"/>
                        </w:rPr>
                        <w:t>85.30</w:t>
                      </w:r>
                    </w:hyperlink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3249" w:val="left" w:leader="none"/>
        </w:tabs>
        <w:spacing w:before="84"/>
        <w:ind w:left="310"/>
      </w:pPr>
      <w:r>
        <w:rPr/>
        <w:t>(код</w:t>
      </w:r>
      <w:r>
        <w:rPr>
          <w:spacing w:val="-12"/>
        </w:rPr>
        <w:t> </w:t>
      </w:r>
      <w:hyperlink r:id="rId13">
        <w:r>
          <w:rPr>
            <w:color w:val="0000FF"/>
          </w:rPr>
          <w:t>ОКВЭД</w:t>
        </w:r>
        <w:r>
          <w:rPr>
            <w:color w:val="0000FF"/>
            <w:spacing w:val="-12"/>
          </w:rPr>
          <w:t> </w:t>
        </w:r>
        <w:r>
          <w:rPr>
            <w:color w:val="0000FF"/>
          </w:rPr>
          <w:t>&lt;2&gt;</w:t>
        </w:r>
        <w:r>
          <w:rPr/>
          <w:t>)</w:t>
          <w:tab/>
        </w:r>
        <w:r>
          <w:rPr>
            <w:spacing w:val="-1"/>
          </w:rPr>
          <w:t>(наименование</w:t>
        </w:r>
        <w:r>
          <w:rPr>
            <w:spacing w:val="-10"/>
          </w:rPr>
          <w:t> </w:t>
        </w:r>
        <w:r>
          <w:rPr/>
          <w:t>вида</w:t>
        </w:r>
        <w:r>
          <w:rPr>
            <w:spacing w:val="-11"/>
          </w:rPr>
          <w:t> </w:t>
        </w:r>
        <w:r>
          <w:rPr/>
          <w:t>экономической</w:t>
        </w:r>
        <w:r>
          <w:rPr>
            <w:spacing w:val="-11"/>
          </w:rPr>
          <w:t> </w:t>
        </w:r>
        <w:r>
          <w:rPr/>
          <w:t>деятельности)</w:t>
        </w:r>
      </w:hyperlink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544" w:val="left" w:leader="none"/>
        </w:tabs>
        <w:spacing w:line="225" w:lineRule="exact" w:before="0" w:after="0"/>
        <w:ind w:left="3543" w:right="0" w:hanging="222"/>
        <w:jc w:val="left"/>
      </w:pPr>
      <w:r>
        <w:rPr/>
        <w:t>Описание</w:t>
      </w:r>
      <w:r>
        <w:rPr>
          <w:spacing w:val="-7"/>
        </w:rPr>
        <w:t> </w:t>
      </w:r>
      <w:r>
        <w:rPr/>
        <w:t>трудовых</w:t>
      </w:r>
      <w:r>
        <w:rPr>
          <w:spacing w:val="-6"/>
        </w:rPr>
        <w:t> </w:t>
      </w:r>
      <w:r>
        <w:rPr/>
        <w:t>функций,</w:t>
      </w:r>
      <w:r>
        <w:rPr>
          <w:spacing w:val="-6"/>
        </w:rPr>
        <w:t> </w:t>
      </w:r>
      <w:r>
        <w:rPr/>
        <w:t>входящих</w:t>
      </w:r>
    </w:p>
    <w:p>
      <w:pPr>
        <w:spacing w:line="230" w:lineRule="auto" w:before="3"/>
        <w:ind w:left="3724" w:right="2388" w:hanging="131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в профессиональный стандарт (функциональная карта вида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профессиональной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деятельности)</w:t>
      </w:r>
    </w:p>
    <w:p>
      <w:pPr>
        <w:pStyle w:val="BodyText"/>
        <w:spacing w:before="7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28"/>
        <w:gridCol w:w="1134"/>
        <w:gridCol w:w="3402"/>
        <w:gridCol w:w="850"/>
        <w:gridCol w:w="1134"/>
      </w:tblGrid>
      <w:tr>
        <w:trPr>
          <w:trHeight w:val="434" w:hRule="atLeast"/>
        </w:trPr>
        <w:tc>
          <w:tcPr>
            <w:tcW w:w="3686" w:type="dxa"/>
            <w:gridSpan w:val="3"/>
          </w:tcPr>
          <w:p>
            <w:pPr>
              <w:pStyle w:val="TableParagraph"/>
              <w:spacing w:before="113"/>
              <w:ind w:left="318"/>
              <w:rPr>
                <w:sz w:val="20"/>
              </w:rPr>
            </w:pPr>
            <w:r>
              <w:rPr>
                <w:sz w:val="20"/>
              </w:rPr>
              <w:t>Обобщенные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трудовые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5386" w:type="dxa"/>
            <w:gridSpan w:val="3"/>
          </w:tcPr>
          <w:p>
            <w:pPr>
              <w:pStyle w:val="TableParagraph"/>
              <w:spacing w:before="113"/>
              <w:ind w:left="1782" w:right="1775"/>
              <w:jc w:val="center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</w:tr>
      <w:tr>
        <w:trPr>
          <w:trHeight w:val="339" w:hRule="atLeast"/>
        </w:trPr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154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28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102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</w:tr>
      <w:tr>
        <w:trPr>
          <w:trHeight w:val="218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3" w:right="64"/>
              <w:jc w:val="center"/>
              <w:rPr>
                <w:sz w:val="20"/>
              </w:rPr>
            </w:pPr>
            <w:r>
              <w:rPr>
                <w:sz w:val="20"/>
              </w:rPr>
              <w:t>квалифик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(подурове</w:t>
            </w:r>
          </w:p>
        </w:tc>
      </w:tr>
      <w:tr>
        <w:trPr>
          <w:trHeight w:val="22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ации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нь)</w:t>
            </w:r>
          </w:p>
        </w:tc>
      </w:tr>
      <w:tr>
        <w:trPr>
          <w:trHeight w:val="219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3" w:right="64"/>
              <w:jc w:val="center"/>
              <w:rPr>
                <w:sz w:val="20"/>
              </w:rPr>
            </w:pPr>
            <w:r>
              <w:rPr>
                <w:sz w:val="20"/>
              </w:rPr>
              <w:t>квалифик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ации</w:t>
            </w:r>
          </w:p>
        </w:tc>
      </w:tr>
      <w:tr>
        <w:trPr>
          <w:trHeight w:val="339" w:hRule="atLeast"/>
        </w:trPr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5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71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72"/>
              <w:rPr>
                <w:sz w:val="20"/>
              </w:rPr>
            </w:pPr>
            <w:r>
              <w:rPr>
                <w:spacing w:val="-1"/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практических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занятий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A/01.6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1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18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1"/>
              <w:rPr>
                <w:sz w:val="20"/>
              </w:rPr>
            </w:pPr>
            <w:r>
              <w:rPr>
                <w:sz w:val="20"/>
              </w:rPr>
              <w:t>вождению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1"/>
              <w:rPr>
                <w:sz w:val="20"/>
              </w:rPr>
            </w:pPr>
            <w:r>
              <w:rPr>
                <w:sz w:val="20"/>
              </w:rPr>
              <w:t>соответствующих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соответствующих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71"/>
              <w:rPr>
                <w:sz w:val="20"/>
              </w:rPr>
            </w:pPr>
            <w:r>
              <w:rPr>
                <w:sz w:val="20"/>
              </w:rPr>
              <w:t>категорий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подкатегорий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4" w:hRule="atLeast"/>
        </w:trPr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71"/>
              <w:rPr>
                <w:sz w:val="20"/>
              </w:rPr>
            </w:pPr>
            <w:r>
              <w:rPr>
                <w:sz w:val="20"/>
              </w:rPr>
              <w:t>подкатегорий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16" w:hRule="atLeast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22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A/02.6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19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освоения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водителя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ТС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21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подкатегорий</w:t>
            </w:r>
          </w:p>
        </w:tc>
        <w:tc>
          <w:tcPr>
            <w:tcW w:w="85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72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A/03.6</w:t>
            </w:r>
          </w:p>
        </w:tc>
        <w:tc>
          <w:tcPr>
            <w:tcW w:w="113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19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>программ</w:t>
            </w:r>
            <w:r>
              <w:rPr>
                <w:spacing w:val="4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производственного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соответствующих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подкатегорий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72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Heading1"/>
        <w:numPr>
          <w:ilvl w:val="0"/>
          <w:numId w:val="1"/>
        </w:numPr>
        <w:tabs>
          <w:tab w:pos="3154" w:val="left" w:leader="none"/>
        </w:tabs>
        <w:spacing w:line="240" w:lineRule="auto" w:before="0" w:after="0"/>
        <w:ind w:left="3153" w:right="0" w:hanging="278"/>
        <w:jc w:val="left"/>
      </w:pPr>
      <w:r>
        <w:rPr/>
        <w:t>Характеристика</w:t>
      </w:r>
      <w:r>
        <w:rPr>
          <w:spacing w:val="-8"/>
        </w:rPr>
        <w:t> </w:t>
      </w:r>
      <w:r>
        <w:rPr/>
        <w:t>обобщенных</w:t>
      </w:r>
      <w:r>
        <w:rPr>
          <w:spacing w:val="-8"/>
        </w:rPr>
        <w:t> </w:t>
      </w:r>
      <w:r>
        <w:rPr/>
        <w:t>трудовых</w:t>
      </w:r>
      <w:r>
        <w:rPr>
          <w:spacing w:val="-8"/>
        </w:rPr>
        <w:t> </w:t>
      </w:r>
      <w:r>
        <w:rPr/>
        <w:t>функций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2"/>
        </w:numPr>
        <w:tabs>
          <w:tab w:pos="529" w:val="left" w:leader="none"/>
        </w:tabs>
        <w:spacing w:line="240" w:lineRule="auto" w:before="0" w:after="0"/>
        <w:ind w:left="528" w:right="0" w:hanging="389"/>
        <w:jc w:val="left"/>
        <w:rPr>
          <w:b/>
          <w:sz w:val="20"/>
        </w:rPr>
      </w:pPr>
      <w:r>
        <w:rPr/>
        <w:pict>
          <v:group style="position:absolute;margin-left:346.399994pt;margin-top:21.579893pt;width:40.2pt;height:44.7pt;mso-position-horizontal-relative:page;mso-position-vertical-relative:paragraph;z-index:15731712" coordorigin="6928,432" coordsize="804,894">
            <v:shape style="position:absolute;left:6933;top:436;width:794;height:884" coordorigin="6933,437" coordsize="794,884" path="m6933,437l6933,1321m6933,437l6933,1321m6933,437l7727,437m7727,437l7727,1321m6933,1321l7727,1321m7727,437l7727,1321e" filled="false" stroked="true" strokeweight=".5pt" strokecolor="#000000">
              <v:path arrowok="t"/>
              <v:stroke dashstyle="solid"/>
            </v:shape>
            <v:shape style="position:absolute;left:6928;top:431;width:804;height:894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65.700012pt;margin-top:21.829893pt;width:19.850pt;height:44.2pt;mso-position-horizontal-relative:page;mso-position-vertical-relative:paragraph;z-index:1573222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11"/>
                    </w:rPr>
                  </w:pPr>
                </w:p>
                <w:p>
                  <w:pPr>
                    <w:spacing w:before="0"/>
                    <w:ind w:left="0" w:right="0" w:firstLine="0"/>
                    <w:jc w:val="center"/>
                    <w:rPr>
                      <w:sz w:val="12"/>
                    </w:rPr>
                  </w:pPr>
                  <w:r>
                    <w:rPr>
                      <w:w w:val="104"/>
                      <w:sz w:val="12"/>
                    </w:rPr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Обобщенная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трудовая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функция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1910" w:h="16840"/>
          <w:pgMar w:header="492" w:footer="1524" w:top="1580" w:bottom="1720" w:left="500" w:right="480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202"/>
      </w:pPr>
      <w:r>
        <w:rPr/>
        <w:t>Наименование</w:t>
      </w:r>
    </w:p>
    <w:p>
      <w:pPr>
        <w:pStyle w:val="BodyText"/>
        <w:spacing w:before="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202"/>
      </w:pPr>
      <w:r>
        <w:rPr/>
        <w:pict>
          <v:shape style="position:absolute;margin-left:114.199997pt;margin-top:-16.931208pt;width:204.1pt;height:44.2pt;mso-position-horizontal-relative:page;mso-position-vertical-relative:paragraph;z-index:1573273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66" w:right="1202"/>
                  </w:pPr>
                  <w:r>
                    <w:rPr/>
                    <w:t>Обучение вождению ТС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соответствующих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категорий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подкатегорий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Код</w:t>
      </w:r>
    </w:p>
    <w:p>
      <w:pPr>
        <w:pStyle w:val="BodyText"/>
        <w:spacing w:line="232" w:lineRule="auto" w:before="102"/>
        <w:ind w:left="202" w:right="1235" w:firstLine="282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80" w:bottom="280" w:left="500" w:right="480"/>
          <w:cols w:num="3" w:equalWidth="0">
            <w:col w:w="1631" w:space="4112"/>
            <w:col w:w="587" w:space="816"/>
            <w:col w:w="3784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492" w:footer="1524" w:top="1580" w:bottom="1720" w:left="500" w:right="480"/>
        </w:sectPr>
      </w:pPr>
    </w:p>
    <w:p>
      <w:pPr>
        <w:pStyle w:val="BodyText"/>
        <w:spacing w:line="232" w:lineRule="auto" w:before="102"/>
        <w:ind w:left="202" w:right="20"/>
      </w:pPr>
      <w:bookmarkStart w:name="Дополнительные характеристики" w:id="11"/>
      <w:bookmarkEnd w:id="11"/>
      <w:r>
        <w:rPr/>
      </w:r>
      <w:r>
        <w:rPr/>
        <w:t>Происхождение</w:t>
      </w:r>
      <w:r>
        <w:rPr>
          <w:spacing w:val="1"/>
        </w:rPr>
        <w:t> </w:t>
      </w:r>
      <w:r>
        <w:rPr/>
        <w:t>обобщенной трудовой</w:t>
      </w:r>
      <w:r>
        <w:rPr>
          <w:spacing w:val="-52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</w:pPr>
    </w:p>
    <w:p>
      <w:pPr>
        <w:pStyle w:val="BodyText"/>
        <w:spacing w:line="232" w:lineRule="auto"/>
        <w:ind w:left="202" w:right="-13" w:firstLine="311"/>
      </w:pPr>
      <w:r>
        <w:rPr/>
        <w:pict>
          <v:shape style="position:absolute;margin-left:153.649994pt;margin-top:-49.657791pt;width:332.4pt;height:43.7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5"/>
                    <w:gridCol w:w="1587"/>
                    <w:gridCol w:w="1247"/>
                    <w:gridCol w:w="2154"/>
                  </w:tblGrid>
                  <w:tr>
                    <w:trPr>
                      <w:trHeight w:val="854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310" w:val="left" w:leader="none"/>
                          </w:tabs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72" w:right="3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</w:pPr>
    </w:p>
    <w:p>
      <w:pPr>
        <w:pStyle w:val="BodyText"/>
        <w:spacing w:line="232" w:lineRule="auto"/>
        <w:ind w:left="202" w:right="1851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80" w:bottom="280" w:left="500" w:right="480"/>
          <w:cols w:num="3" w:equalWidth="0">
            <w:col w:w="2328" w:space="3419"/>
            <w:col w:w="1171" w:space="76"/>
            <w:col w:w="3936"/>
          </w:cols>
        </w:sect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35"/>
      </w:pPr>
      <w:r>
        <w:rPr/>
        <w:pict>
          <v:group style="width:454.05pt;height:44.7pt;mso-position-horizontal-relative:char;mso-position-vertical-relative:line" coordorigin="0,0" coordsize="9081,894">
            <v:shape style="position:absolute;left:2443;top:5;width:6633;height:884" type="#_x0000_t202" filled="false" stroked="true" strokeweight=".5pt" strokecolor="#000000">
              <v:textbox inset="0,0,0,0">
                <w:txbxContent>
                  <w:p>
                    <w:pPr>
                      <w:spacing w:before="113"/>
                      <w:ind w:left="6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Мастер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производственного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обучения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2438;height:884" type="#_x0000_t202" filled="false" stroked="true" strokeweight=".5pt" strokecolor="#000000">
              <v:textbox inset="0,0,0,0">
                <w:txbxContent>
                  <w:p>
                    <w:pPr>
                      <w:spacing w:line="232" w:lineRule="auto" w:before="119"/>
                      <w:ind w:left="67" w:right="1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Возможные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наименования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должностей,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профессий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6633"/>
      </w:tblGrid>
      <w:tr>
        <w:trPr>
          <w:trHeight w:val="1754" w:hRule="atLeast"/>
        </w:trPr>
        <w:tc>
          <w:tcPr>
            <w:tcW w:w="2438" w:type="dxa"/>
          </w:tcPr>
          <w:p>
            <w:pPr>
              <w:pStyle w:val="TableParagraph"/>
              <w:spacing w:line="232" w:lineRule="auto" w:before="119"/>
              <w:ind w:left="72" w:right="935"/>
              <w:rPr>
                <w:sz w:val="20"/>
              </w:rPr>
            </w:pPr>
            <w:r>
              <w:rPr>
                <w:sz w:val="20"/>
              </w:rPr>
              <w:t>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обучению</w:t>
            </w:r>
          </w:p>
        </w:tc>
        <w:tc>
          <w:tcPr>
            <w:tcW w:w="663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звена</w:t>
            </w:r>
          </w:p>
          <w:p>
            <w:pPr>
              <w:pStyle w:val="TableParagraph"/>
              <w:spacing w:line="218" w:lineRule="exact"/>
              <w:ind w:left="71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>
            <w:pPr>
              <w:pStyle w:val="TableParagraph"/>
              <w:spacing w:line="232" w:lineRule="auto" w:before="2"/>
              <w:ind w:left="71" w:right="61"/>
              <w:jc w:val="both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(непрофильное)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</w:p>
        </w:tc>
      </w:tr>
      <w:tr>
        <w:trPr>
          <w:trHeight w:val="654" w:hRule="atLeast"/>
        </w:trPr>
        <w:tc>
          <w:tcPr>
            <w:tcW w:w="2438" w:type="dxa"/>
          </w:tcPr>
          <w:p>
            <w:pPr>
              <w:pStyle w:val="TableParagraph"/>
              <w:spacing w:line="232" w:lineRule="auto" w:before="119"/>
              <w:ind w:left="72" w:right="101"/>
              <w:rPr>
                <w:sz w:val="20"/>
              </w:rPr>
            </w:pPr>
            <w:r>
              <w:rPr>
                <w:sz w:val="20"/>
              </w:rPr>
              <w:t>Требования к опыту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практической</w:t>
            </w:r>
            <w:r>
              <w:rPr>
                <w:spacing w:val="4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работы</w:t>
            </w:r>
          </w:p>
        </w:tc>
        <w:tc>
          <w:tcPr>
            <w:tcW w:w="6633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294" w:hRule="atLeast"/>
        </w:trPr>
        <w:tc>
          <w:tcPr>
            <w:tcW w:w="2438" w:type="dxa"/>
          </w:tcPr>
          <w:p>
            <w:pPr>
              <w:pStyle w:val="TableParagraph"/>
              <w:spacing w:line="232" w:lineRule="auto" w:before="119"/>
              <w:ind w:left="72" w:right="761"/>
              <w:rPr>
                <w:sz w:val="20"/>
              </w:rPr>
            </w:pPr>
            <w:r>
              <w:rPr>
                <w:sz w:val="20"/>
              </w:rPr>
              <w:t>Особые 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допуска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663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Отсутствие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ограничений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установленных законодательством Российской Федерации </w:t>
            </w:r>
            <w:r>
              <w:rPr>
                <w:color w:val="0000FF"/>
                <w:sz w:val="20"/>
              </w:rPr>
              <w:t>&lt;3&gt;</w:t>
            </w:r>
            <w:r>
              <w:rPr>
                <w:color w:val="0000FF"/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Прохождение обязательных предварительных (при поступлении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работу) и периодических медицинских осмотров (обследований), в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порядке,</w:t>
            </w:r>
            <w:r>
              <w:rPr>
                <w:spacing w:val="4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установленном</w:t>
            </w:r>
            <w:r>
              <w:rPr>
                <w:spacing w:val="4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законодательством</w:t>
            </w:r>
            <w:r>
              <w:rPr>
                <w:spacing w:val="4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Российской</w:t>
            </w:r>
            <w:r>
              <w:rPr>
                <w:spacing w:val="4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Федерации</w:t>
            </w:r>
          </w:p>
          <w:p>
            <w:pPr>
              <w:pStyle w:val="TableParagraph"/>
              <w:spacing w:line="220" w:lineRule="exact"/>
              <w:ind w:left="71"/>
              <w:rPr>
                <w:sz w:val="20"/>
              </w:rPr>
            </w:pPr>
            <w:r>
              <w:rPr>
                <w:color w:val="0000FF"/>
                <w:sz w:val="20"/>
              </w:rPr>
              <w:t>&lt;4&gt;</w:t>
            </w:r>
          </w:p>
          <w:p>
            <w:pPr>
              <w:pStyle w:val="TableParagraph"/>
              <w:spacing w:line="232" w:lineRule="auto" w:before="2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установленном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законодательством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Федерации порядке аттестации на соответствие занимаемой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color w:val="0000FF"/>
                <w:sz w:val="20"/>
              </w:rPr>
              <w:t>&lt;5&gt;</w:t>
            </w:r>
          </w:p>
          <w:p>
            <w:pPr>
              <w:pStyle w:val="TableParagraph"/>
              <w:spacing w:line="232" w:lineRule="auto" w:before="1"/>
              <w:ind w:left="71" w:right="59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категории,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удостоверение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транспортным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color w:val="0000FF"/>
                <w:sz w:val="20"/>
              </w:rPr>
              <w:t>&lt;6&gt;</w:t>
            </w:r>
          </w:p>
          <w:p>
            <w:pPr>
              <w:pStyle w:val="TableParagraph"/>
              <w:spacing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инструктажа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охране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&lt;7&gt;</w:t>
            </w:r>
          </w:p>
        </w:tc>
      </w:tr>
      <w:tr>
        <w:trPr>
          <w:trHeight w:val="1314" w:hRule="atLeast"/>
        </w:trPr>
        <w:tc>
          <w:tcPr>
            <w:tcW w:w="2438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>Другие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6633" w:type="dxa"/>
          </w:tcPr>
          <w:p>
            <w:pPr>
              <w:pStyle w:val="TableParagraph"/>
              <w:spacing w:line="232" w:lineRule="auto" w:before="119"/>
              <w:ind w:left="71" w:right="2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Рекомендуется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дополнительное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профилю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 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  <w:p>
            <w:pPr>
              <w:pStyle w:val="TableParagraph"/>
              <w:spacing w:line="219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стажа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  <w:p>
            <w:pPr>
              <w:pStyle w:val="TableParagraph"/>
              <w:spacing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лишения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пяти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</w:tc>
      </w:tr>
    </w:tbl>
    <w:p>
      <w:pPr>
        <w:pStyle w:val="BodyText"/>
        <w:rPr>
          <w:sz w:val="11"/>
        </w:rPr>
      </w:pPr>
    </w:p>
    <w:p>
      <w:pPr>
        <w:pStyle w:val="Heading1"/>
        <w:spacing w:before="94"/>
      </w:pPr>
      <w:r>
        <w:rPr/>
        <w:t>Дополнительные</w:t>
      </w:r>
      <w:r>
        <w:rPr>
          <w:spacing w:val="-14"/>
        </w:rPr>
        <w:t> </w:t>
      </w:r>
      <w:r>
        <w:rPr/>
        <w:t>характеристики</w:t>
      </w:r>
    </w:p>
    <w:p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304"/>
        <w:gridCol w:w="5443"/>
      </w:tblGrid>
      <w:tr>
        <w:trPr>
          <w:trHeight w:val="654" w:hRule="atLeast"/>
        </w:trPr>
        <w:tc>
          <w:tcPr>
            <w:tcW w:w="2324" w:type="dxa"/>
          </w:tcPr>
          <w:p>
            <w:pPr>
              <w:pStyle w:val="TableParagraph"/>
              <w:spacing w:line="232" w:lineRule="auto" w:before="119"/>
              <w:ind w:left="398" w:firstLine="6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классификатора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ind w:left="450" w:right="44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5443" w:type="dxa"/>
          </w:tcPr>
          <w:p>
            <w:pPr>
              <w:pStyle w:val="TableParagraph"/>
              <w:spacing w:line="232" w:lineRule="auto" w:before="119"/>
              <w:ind w:left="1822" w:hanging="171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654" w:hRule="atLeast"/>
        </w:trPr>
        <w:tc>
          <w:tcPr>
            <w:tcW w:w="2324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hyperlink r:id="rId11">
              <w:r>
                <w:rPr>
                  <w:color w:val="0000FF"/>
                  <w:sz w:val="20"/>
                </w:rPr>
                <w:t>ОКЗ</w:t>
              </w:r>
            </w:hyperlink>
          </w:p>
        </w:tc>
        <w:tc>
          <w:tcPr>
            <w:tcW w:w="1304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hyperlink r:id="rId10">
              <w:r>
                <w:rPr>
                  <w:color w:val="0000FF"/>
                  <w:sz w:val="20"/>
                </w:rPr>
                <w:t>2320</w:t>
              </w:r>
            </w:hyperlink>
          </w:p>
        </w:tc>
        <w:tc>
          <w:tcPr>
            <w:tcW w:w="5443" w:type="dxa"/>
          </w:tcPr>
          <w:p>
            <w:pPr>
              <w:pStyle w:val="TableParagraph"/>
              <w:spacing w:line="232" w:lineRule="auto" w:before="119"/>
              <w:ind w:left="72"/>
              <w:rPr>
                <w:sz w:val="20"/>
              </w:rPr>
            </w:pPr>
            <w:r>
              <w:rPr>
                <w:sz w:val="20"/>
              </w:rPr>
              <w:t>Преподаватели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средних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образовательных организаций</w:t>
            </w:r>
          </w:p>
        </w:tc>
      </w:tr>
    </w:tbl>
    <w:p>
      <w:pPr>
        <w:spacing w:after="0" w:line="232" w:lineRule="auto"/>
        <w:rPr>
          <w:sz w:val="20"/>
        </w:rPr>
        <w:sectPr>
          <w:type w:val="continuous"/>
          <w:pgSz w:w="11910" w:h="16840"/>
          <w:pgMar w:top="980" w:bottom="280" w:left="500" w:right="480"/>
        </w:sectPr>
      </w:pPr>
    </w:p>
    <w:p>
      <w:pPr>
        <w:pStyle w:val="BodyText"/>
        <w:spacing w:before="2"/>
        <w:rPr>
          <w:rFonts w:ascii="Arial"/>
          <w:b/>
          <w:sz w:val="22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304"/>
        <w:gridCol w:w="5443"/>
      </w:tblGrid>
      <w:tr>
        <w:trPr>
          <w:trHeight w:val="434" w:hRule="atLeast"/>
        </w:trPr>
        <w:tc>
          <w:tcPr>
            <w:tcW w:w="2324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bookmarkStart w:name="3.1.1. Трудовая функция" w:id="12"/>
            <w:bookmarkEnd w:id="12"/>
            <w:r>
              <w:rPr/>
            </w:r>
            <w:r>
              <w:rPr>
                <w:w w:val="95"/>
                <w:sz w:val="20"/>
              </w:rPr>
              <w:t>ЕКС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color w:val="0000FF"/>
                <w:w w:val="95"/>
                <w:sz w:val="20"/>
              </w:rPr>
              <w:t>&lt;8&gt;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43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34" w:hRule="atLeast"/>
        </w:trPr>
        <w:tc>
          <w:tcPr>
            <w:tcW w:w="2324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hyperlink r:id="rId14">
              <w:r>
                <w:rPr>
                  <w:color w:val="0000FF"/>
                  <w:w w:val="95"/>
                  <w:sz w:val="20"/>
                </w:rPr>
                <w:t>ОКПДТР</w:t>
              </w:r>
              <w:r>
                <w:rPr>
                  <w:color w:val="0000FF"/>
                  <w:spacing w:val="11"/>
                  <w:w w:val="95"/>
                  <w:sz w:val="20"/>
                </w:rPr>
                <w:t> </w:t>
              </w:r>
              <w:r>
                <w:rPr>
                  <w:color w:val="0000FF"/>
                  <w:w w:val="95"/>
                  <w:sz w:val="20"/>
                </w:rPr>
                <w:t>&lt;9&gt;</w:t>
              </w:r>
            </w:hyperlink>
          </w:p>
        </w:tc>
        <w:tc>
          <w:tcPr>
            <w:tcW w:w="1304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hyperlink r:id="rId15">
              <w:r>
                <w:rPr>
                  <w:color w:val="0000FF"/>
                  <w:sz w:val="20"/>
                </w:rPr>
                <w:t>23962</w:t>
              </w:r>
            </w:hyperlink>
          </w:p>
        </w:tc>
        <w:tc>
          <w:tcPr>
            <w:tcW w:w="5443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34" w:hRule="atLeast"/>
        </w:trPr>
        <w:tc>
          <w:tcPr>
            <w:tcW w:w="2324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hyperlink r:id="rId16">
              <w:r>
                <w:rPr>
                  <w:color w:val="0000FF"/>
                  <w:sz w:val="20"/>
                </w:rPr>
                <w:t>ОКСО</w:t>
              </w:r>
              <w:r>
                <w:rPr>
                  <w:color w:val="0000FF"/>
                  <w:spacing w:val="-9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&lt;10&gt;</w:t>
              </w:r>
            </w:hyperlink>
          </w:p>
        </w:tc>
        <w:tc>
          <w:tcPr>
            <w:tcW w:w="1304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hyperlink r:id="rId17">
              <w:r>
                <w:rPr>
                  <w:color w:val="0000FF"/>
                  <w:sz w:val="20"/>
                </w:rPr>
                <w:t>6.44.02.06</w:t>
              </w:r>
            </w:hyperlink>
          </w:p>
        </w:tc>
        <w:tc>
          <w:tcPr>
            <w:tcW w:w="5443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отраслям)</w:t>
            </w:r>
          </w:p>
        </w:tc>
      </w:tr>
    </w:tbl>
    <w:p>
      <w:pPr>
        <w:pStyle w:val="BodyText"/>
        <w:spacing w:before="9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pgSz w:w="11910" w:h="16840"/>
          <w:pgMar w:header="492" w:footer="1524" w:top="1580" w:bottom="1720" w:left="500" w:right="480"/>
        </w:sectPr>
      </w:pPr>
    </w:p>
    <w:p>
      <w:pPr>
        <w:pStyle w:val="ListParagraph"/>
        <w:numPr>
          <w:ilvl w:val="2"/>
          <w:numId w:val="2"/>
        </w:numPr>
        <w:tabs>
          <w:tab w:pos="696" w:val="left" w:leader="none"/>
        </w:tabs>
        <w:spacing w:line="240" w:lineRule="auto" w:before="94" w:after="0"/>
        <w:ind w:left="695" w:right="0" w:hanging="556"/>
        <w:jc w:val="left"/>
        <w:rPr>
          <w:b/>
          <w:sz w:val="20"/>
        </w:rPr>
      </w:pPr>
      <w:r>
        <w:rPr/>
        <w:pict>
          <v:shape style="position:absolute;margin-left:114.199997pt;margin-top:26.529898pt;width:195.6pt;height:55.2pt;mso-position-horizontal-relative:page;mso-position-vertical-relative:paragraph;z-index:1573529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66" w:right="92"/>
                  </w:pPr>
                  <w:r>
                    <w:rPr>
                      <w:spacing w:val="-1"/>
                    </w:rPr>
                    <w:t>Проведение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практических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занятий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обучению вождению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ТС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соответствующих категорий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подкатегорий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Трудовая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функция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49"/>
        <w:ind w:left="202"/>
      </w:pPr>
      <w:r>
        <w:rPr/>
        <w:t>Наименование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</w:pPr>
    </w:p>
    <w:p>
      <w:pPr>
        <w:pStyle w:val="BodyText"/>
        <w:ind w:left="140"/>
      </w:pPr>
      <w:r>
        <w:rPr/>
        <w:t>Код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 w:before="1"/>
        <w:ind w:left="145" w:right="2320"/>
        <w:jc w:val="center"/>
      </w:pP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jc w:val="center"/>
        <w:sectPr>
          <w:type w:val="continuous"/>
          <w:pgSz w:w="11910" w:h="16840"/>
          <w:pgMar w:top="980" w:bottom="280" w:left="500" w:right="480"/>
          <w:cols w:num="3" w:equalWidth="0">
            <w:col w:w="2614" w:space="3053"/>
            <w:col w:w="525" w:space="931"/>
            <w:col w:w="380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980" w:bottom="280" w:left="500" w:right="480"/>
        </w:sectPr>
      </w:pPr>
    </w:p>
    <w:p>
      <w:pPr>
        <w:pStyle w:val="BodyText"/>
        <w:spacing w:line="232" w:lineRule="auto" w:before="102"/>
        <w:ind w:left="202" w:right="33"/>
      </w:pPr>
      <w:r>
        <w:rPr/>
        <w:pict>
          <v:shape style="position:absolute;margin-left:462.849976pt;margin-top:-67.307785pt;width:22.7pt;height:55.2pt;mso-position-horizontal-relative:page;mso-position-vertical-relative:paragraph;z-index:1573427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94"/>
                    <w:jc w:val="center"/>
                  </w:pPr>
                  <w:r>
                    <w:rPr/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38.149994pt;margin-top:-67.307785pt;width:42.5pt;height:55.2pt;mso-position-horizontal-relative:page;mso-position-vertical-relative:paragraph;z-index:1573478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94"/>
                    <w:ind w:left="67"/>
                  </w:pPr>
                  <w:r>
                    <w:rPr/>
                    <w:t>A/01.6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202" w:right="-13" w:firstLine="311"/>
      </w:pPr>
      <w:r>
        <w:rPr/>
        <w:pict>
          <v:shape style="position:absolute;margin-left:150.800003pt;margin-top:-39.657848pt;width:335.25pt;height:33.7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1"/>
                    <w:gridCol w:w="1587"/>
                    <w:gridCol w:w="1191"/>
                    <w:gridCol w:w="2211"/>
                  </w:tblGrid>
                  <w:tr>
                    <w:trPr>
                      <w:trHeight w:val="654" w:hRule="atLeast"/>
                    </w:trPr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374" w:val="left" w:leader="none"/>
                          </w:tabs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72" w:right="3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202" w:right="1880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80" w:bottom="280" w:left="500" w:right="480"/>
          <w:cols w:num="3" w:equalWidth="0">
            <w:col w:w="1957" w:space="3761"/>
            <w:col w:w="1171" w:space="76"/>
            <w:col w:w="3965"/>
          </w:cols>
        </w:sectPr>
      </w:pPr>
    </w:p>
    <w:p>
      <w:pPr>
        <w:pStyle w:val="BodyText"/>
        <w:spacing w:after="1"/>
        <w:rPr>
          <w:sz w:val="27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803"/>
      </w:tblGrid>
      <w:tr>
        <w:trPr>
          <w:trHeight w:val="654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мест,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</w:tr>
      <w:tr>
        <w:trPr>
          <w:trHeight w:val="431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инструктажа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основным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правилам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ТС</w:t>
            </w:r>
          </w:p>
        </w:tc>
      </w:tr>
      <w:tr>
        <w:trPr>
          <w:trHeight w:val="651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7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категории и подкатегории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 эксплуатации</w:t>
            </w:r>
          </w:p>
        </w:tc>
      </w:tr>
      <w:tr>
        <w:trPr>
          <w:trHeight w:val="433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r>
              <w:rPr>
                <w:sz w:val="20"/>
              </w:rPr>
              <w:t>Первоначальное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тренажерах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</w:tr>
      <w:tr>
        <w:trPr>
          <w:trHeight w:val="65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0"/>
              <w:rPr>
                <w:sz w:val="20"/>
              </w:rPr>
            </w:pPr>
            <w:r>
              <w:rPr>
                <w:sz w:val="20"/>
              </w:rPr>
              <w:t>Первоначальное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подкатегории на закрытой площадке (автодроме)</w:t>
            </w:r>
          </w:p>
        </w:tc>
      </w:tr>
      <w:tr>
        <w:trPr>
          <w:trHeight w:val="65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подкатегории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 дорожного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</w:tc>
      </w:tr>
      <w:tr>
        <w:trPr>
          <w:trHeight w:val="871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71" w:right="63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водители к сдаче квалификационного экзамена и экзамена на право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соответствующей категории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</w:p>
        </w:tc>
      </w:tr>
      <w:tr>
        <w:trPr>
          <w:trHeight w:val="871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71" w:right="59"/>
              <w:jc w:val="both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площадке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(автодроме)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дорогам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пользования</w:t>
            </w:r>
          </w:p>
        </w:tc>
      </w:tr>
      <w:tr>
        <w:trPr>
          <w:trHeight w:val="874" w:hRule="atLeast"/>
        </w:trPr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2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ежедневное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обслуживание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 категории и подкатегории (состава ТС) и устранять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мелкие неисправности 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процессе его эксплуатации</w:t>
            </w:r>
          </w:p>
        </w:tc>
      </w:tr>
      <w:tr>
        <w:trPr>
          <w:trHeight w:val="651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контрольный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осмотр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выездом</w:t>
            </w:r>
          </w:p>
        </w:tc>
      </w:tr>
      <w:tr>
        <w:trPr>
          <w:trHeight w:val="431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Измерять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параметры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электрической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цепи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автомобиля</w:t>
            </w:r>
          </w:p>
        </w:tc>
      </w:tr>
      <w:tr>
        <w:trPr>
          <w:trHeight w:val="407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nil"/>
            </w:tcBorders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инструктаж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основным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правилам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80" w:bottom="280" w:left="500" w:right="480"/>
        </w:sect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803"/>
      </w:tblGrid>
      <w:tr>
        <w:trPr>
          <w:trHeight w:val="439" w:hRule="atLeast"/>
        </w:trPr>
        <w:tc>
          <w:tcPr>
            <w:tcW w:w="226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71"/>
              <w:rPr>
                <w:sz w:val="20"/>
              </w:rPr>
            </w:pPr>
            <w:r>
              <w:rPr>
                <w:sz w:val="20"/>
              </w:rPr>
              <w:t>обучающимися</w:t>
            </w:r>
          </w:p>
        </w:tc>
      </w:tr>
      <w:tr>
        <w:trPr>
          <w:trHeight w:val="65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Безопасно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управлять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(составом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ТС)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 различных условиях дорожного движения</w:t>
            </w:r>
          </w:p>
        </w:tc>
      </w:tr>
      <w:tr>
        <w:trPr>
          <w:trHeight w:val="1313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2"/>
              <w:jc w:val="both"/>
              <w:rPr>
                <w:sz w:val="20"/>
              </w:rPr>
            </w:pPr>
            <w:r>
              <w:rPr>
                <w:sz w:val="20"/>
              </w:rPr>
              <w:t>Проводить обучение, предусмотренное рабочей программой учебного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предмета по обучению вождению ТС соответствующей категории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примерной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</w:p>
        </w:tc>
      </w:tr>
      <w:tr>
        <w:trPr>
          <w:trHeight w:val="263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58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 категорий и подкатегорий, применять 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4" w:val="left" w:leader="none"/>
              </w:tabs>
              <w:spacing w:line="220" w:lineRule="exact" w:before="0" w:after="0"/>
              <w:ind w:left="194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специфики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профессии;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4" w:val="left" w:leader="none"/>
              </w:tabs>
              <w:spacing w:line="220" w:lineRule="exact" w:before="0" w:after="0"/>
              <w:ind w:left="194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(цикла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занятий);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2" w:val="left" w:leader="none"/>
              </w:tabs>
              <w:spacing w:line="232" w:lineRule="auto" w:before="2" w:after="0"/>
              <w:ind w:left="71"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лиц с ограниченными возможностями здоровья - также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 особенностей их психофизического развития, индивидуальных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возможностей)</w:t>
            </w:r>
          </w:p>
        </w:tc>
      </w:tr>
      <w:tr>
        <w:trPr>
          <w:trHeight w:val="87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0"/>
              <w:jc w:val="both"/>
              <w:rPr>
                <w:sz w:val="20"/>
              </w:rPr>
            </w:pPr>
            <w:r>
              <w:rPr>
                <w:sz w:val="20"/>
              </w:rPr>
              <w:t>Демонстрировать способы и приемы управления ТС соответствующей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(составом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</w:tc>
      </w:tr>
      <w:tr>
        <w:trPr>
          <w:trHeight w:val="87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2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выполнению ими практических заданий (упражнений) по управлению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</w:p>
        </w:tc>
      </w:tr>
      <w:tr>
        <w:trPr>
          <w:trHeight w:val="109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1"/>
              <w:jc w:val="both"/>
              <w:rPr>
                <w:sz w:val="20"/>
              </w:rPr>
            </w:pPr>
            <w:r>
              <w:rPr>
                <w:sz w:val="20"/>
              </w:rPr>
              <w:t>Учитывать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работоспособности обучающихся и закономерности ее изменения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интервалов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(учебный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месяц,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занятие)</w:t>
            </w:r>
          </w:p>
        </w:tc>
      </w:tr>
      <w:tr>
        <w:trPr>
          <w:trHeight w:val="131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59"/>
              <w:jc w:val="both"/>
              <w:rPr>
                <w:sz w:val="20"/>
              </w:rPr>
            </w:pPr>
            <w:r>
              <w:rPr>
                <w:sz w:val="20"/>
              </w:rPr>
              <w:t>Конструктивно разрешать противоречия и конфликты, возникающие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 практических занятиях с обучающимися в дорожном движении,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эмоциональным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состоянием,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</w:tr>
      <w:tr>
        <w:trPr>
          <w:trHeight w:val="65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tabs>
                <w:tab w:pos="1356" w:val="left" w:leader="none"/>
                <w:tab w:pos="2668" w:val="left" w:leader="none"/>
                <w:tab w:pos="3580" w:val="left" w:leader="none"/>
                <w:tab w:pos="4391" w:val="left" w:leader="none"/>
                <w:tab w:pos="5881" w:val="left" w:leader="none"/>
              </w:tabs>
              <w:spacing w:line="232" w:lineRule="auto" w:before="119"/>
              <w:ind w:left="71" w:right="60"/>
              <w:rPr>
                <w:sz w:val="20"/>
              </w:rPr>
            </w:pPr>
            <w:r>
              <w:rPr>
                <w:sz w:val="20"/>
              </w:rPr>
              <w:t>Соблюдать</w:t>
              <w:tab/>
              <w:t>требования</w:t>
              <w:tab/>
              <w:t>охраны</w:t>
              <w:tab/>
              <w:t>труда,</w:t>
              <w:tab/>
              <w:t>использовать</w:t>
              <w:tab/>
            </w:r>
            <w:r>
              <w:rPr>
                <w:spacing w:val="-1"/>
                <w:sz w:val="20"/>
              </w:rPr>
              <w:t>средства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пожаротушения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защиты</w:t>
            </w:r>
          </w:p>
        </w:tc>
      </w:tr>
      <w:tr>
        <w:trPr>
          <w:trHeight w:val="87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2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успехи и затруднения в освоении профессии, определять их причины,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индивидуализировать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корректировать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65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занятий,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вносить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коррективы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874" w:hRule="atLeast"/>
        </w:trPr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0"/>
              <w:jc w:val="both"/>
              <w:rPr>
                <w:sz w:val="20"/>
              </w:rPr>
            </w:pPr>
            <w:r>
              <w:rPr>
                <w:sz w:val="20"/>
              </w:rPr>
              <w:t>Основы законодательства Российской Федерации об образовании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637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категорий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</w:tbl>
    <w:p>
      <w:pPr>
        <w:spacing w:after="0" w:line="232" w:lineRule="auto"/>
        <w:rPr>
          <w:sz w:val="20"/>
        </w:rPr>
        <w:sectPr>
          <w:pgSz w:w="11910" w:h="16840"/>
          <w:pgMar w:header="492" w:footer="1524" w:top="1580" w:bottom="1720" w:left="500" w:right="480"/>
        </w:sectPr>
      </w:pPr>
    </w:p>
    <w:p>
      <w:pPr>
        <w:pStyle w:val="BodyText"/>
        <w:spacing w:before="11"/>
        <w:rPr>
          <w:sz w:val="22"/>
        </w:rPr>
      </w:pPr>
      <w:r>
        <w:rPr/>
        <w:pict>
          <v:shape style="position:absolute;margin-left:32pt;margin-top:92.189026pt;width:.1pt;height:650.550pt;mso-position-horizontal-relative:page;mso-position-vertical-relative:page;z-index:15736320" coordorigin="640,1844" coordsize="0,13011" path="m640,1844l640,12232m640,12232l640,14854e" filled="false" stroked="true" strokeweight=".5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3"/>
      </w:tblGrid>
      <w:tr>
        <w:trPr>
          <w:trHeight w:val="219" w:hRule="atLeast"/>
        </w:trPr>
        <w:tc>
          <w:tcPr>
            <w:tcW w:w="68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13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1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 среднего профессионального образования (далее - 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</w:p>
        </w:tc>
      </w:tr>
      <w:tr>
        <w:trPr>
          <w:trHeight w:val="131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1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 обучения и рабочих программ учебного предмета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 к практической подготовке по профессии водителя 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 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</w:p>
        </w:tc>
      </w:tr>
      <w:tr>
        <w:trPr>
          <w:trHeight w:val="65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учебников,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пособий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водителей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соответствующих 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87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5"/>
              <w:jc w:val="both"/>
              <w:rPr>
                <w:sz w:val="20"/>
              </w:rPr>
            </w:pPr>
            <w:r>
              <w:rPr>
                <w:sz w:val="20"/>
              </w:rPr>
              <w:t>Требования,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предъявляемые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противопоказаний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</w:p>
        </w:tc>
      </w:tr>
      <w:tr>
        <w:trPr>
          <w:trHeight w:val="653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соответствующих 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65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1313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их обучения вождению ТС соответствующих категорий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здоровья)</w:t>
            </w:r>
          </w:p>
        </w:tc>
      </w:tr>
      <w:tr>
        <w:trPr>
          <w:trHeight w:val="109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1"/>
              <w:jc w:val="both"/>
              <w:rPr>
                <w:sz w:val="20"/>
              </w:rPr>
            </w:pPr>
            <w:r>
              <w:rPr>
                <w:sz w:val="20"/>
              </w:rPr>
              <w:t>Эффективные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 ориентированные на развитие мотивации и поддержку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654" w:hRule="atLeast"/>
        </w:trPr>
        <w:tc>
          <w:tcPr>
            <w:tcW w:w="6803" w:type="dxa"/>
          </w:tcPr>
          <w:p>
            <w:pPr>
              <w:pStyle w:val="TableParagraph"/>
              <w:tabs>
                <w:tab w:pos="1432" w:val="left" w:leader="none"/>
                <w:tab w:pos="1842" w:val="left" w:leader="none"/>
                <w:tab w:pos="3613" w:val="left" w:leader="none"/>
                <w:tab w:pos="5095" w:val="left" w:leader="none"/>
              </w:tabs>
              <w:spacing w:line="232" w:lineRule="auto" w:before="119"/>
              <w:ind w:left="72" w:right="63"/>
              <w:rPr>
                <w:sz w:val="20"/>
              </w:rPr>
            </w:pPr>
            <w:r>
              <w:rPr>
                <w:sz w:val="20"/>
              </w:rPr>
              <w:t>Устройство</w:t>
              <w:tab/>
              <w:t>и</w:t>
              <w:tab/>
              <w:t>конструктивные</w:t>
              <w:tab/>
              <w:t>особенности</w:t>
              <w:tab/>
            </w:r>
            <w:r>
              <w:rPr>
                <w:w w:val="95"/>
                <w:sz w:val="20"/>
              </w:rPr>
              <w:t>эксплуатируемых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автомобилей</w:t>
            </w:r>
          </w:p>
        </w:tc>
      </w:tr>
      <w:tr>
        <w:trPr>
          <w:trHeight w:val="65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узлов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эксплуатируемых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автомобилей</w:t>
            </w:r>
          </w:p>
        </w:tc>
      </w:tr>
      <w:tr>
        <w:trPr>
          <w:trHeight w:val="87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3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электротехники,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электрических устройств автомобиля, меры безопасности при 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электрооборудованием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электрифицированными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инструментами</w:t>
            </w:r>
          </w:p>
        </w:tc>
      </w:tr>
      <w:tr>
        <w:trPr>
          <w:trHeight w:val="87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1"/>
              <w:jc w:val="both"/>
              <w:rPr>
                <w:sz w:val="20"/>
              </w:rPr>
            </w:pPr>
            <w:hyperlink r:id="rId18">
              <w:r>
                <w:rPr>
                  <w:color w:val="0000FF"/>
                  <w:sz w:val="20"/>
                </w:rPr>
                <w:t>Правила</w:t>
              </w:r>
            </w:hyperlink>
            <w:r>
              <w:rPr>
                <w:color w:val="0000FF"/>
                <w:sz w:val="20"/>
              </w:rPr>
              <w:t> </w:t>
            </w:r>
            <w:r>
              <w:rPr>
                <w:sz w:val="20"/>
              </w:rPr>
              <w:t>дорожного движения и основы безопасного управления 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</w:tc>
      </w:tr>
      <w:tr>
        <w:trPr>
          <w:trHeight w:val="434" w:hRule="atLeast"/>
        </w:trPr>
        <w:tc>
          <w:tcPr>
            <w:tcW w:w="6803" w:type="dxa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автотранспорте</w:t>
            </w:r>
          </w:p>
        </w:tc>
      </w:tr>
      <w:tr>
        <w:trPr>
          <w:trHeight w:val="873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4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номенклатура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подкатегорий,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них</w:t>
            </w:r>
          </w:p>
        </w:tc>
      </w:tr>
      <w:tr>
        <w:trPr>
          <w:trHeight w:val="405" w:hRule="atLeast"/>
        </w:trPr>
        <w:tc>
          <w:tcPr>
            <w:tcW w:w="6803" w:type="dxa"/>
            <w:tcBorders>
              <w:bottom w:val="nil"/>
            </w:tcBorders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492" w:footer="1524" w:top="1580" w:bottom="1720" w:left="500" w:right="480"/>
        </w:sect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803"/>
      </w:tblGrid>
      <w:tr>
        <w:trPr>
          <w:trHeight w:val="436" w:hRule="atLeast"/>
        </w:trPr>
        <w:tc>
          <w:tcPr>
            <w:tcW w:w="226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71"/>
              <w:rPr>
                <w:sz w:val="20"/>
              </w:rPr>
            </w:pPr>
            <w:bookmarkStart w:name="3.1.2. Трудовая функция" w:id="13"/>
            <w:bookmarkEnd w:id="13"/>
            <w:r>
              <w:rPr/>
            </w:r>
            <w:r>
              <w:rPr>
                <w:spacing w:val="-1"/>
                <w:sz w:val="20"/>
              </w:rPr>
              <w:t>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безопасности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дорожного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движения</w:t>
            </w:r>
          </w:p>
        </w:tc>
      </w:tr>
      <w:tr>
        <w:trPr>
          <w:trHeight w:val="648" w:hRule="atLeast"/>
        </w:trPr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806" w:val="left" w:leader="none"/>
                <w:tab w:pos="2563" w:val="left" w:leader="none"/>
                <w:tab w:pos="4192" w:val="left" w:leader="none"/>
                <w:tab w:pos="5460" w:val="left" w:leader="none"/>
                <w:tab w:pos="5864" w:val="left" w:leader="none"/>
                <w:tab w:pos="6615" w:val="left" w:leader="none"/>
              </w:tabs>
              <w:spacing w:line="232" w:lineRule="auto" w:before="116"/>
              <w:ind w:left="71" w:right="63"/>
              <w:rPr>
                <w:sz w:val="20"/>
              </w:rPr>
            </w:pPr>
            <w:r>
              <w:rPr>
                <w:sz w:val="20"/>
              </w:rPr>
              <w:t>Меры</w:t>
              <w:tab/>
              <w:t>ответственности</w:t>
              <w:tab/>
              <w:t>педагогических</w:t>
              <w:tab/>
              <w:t>работников</w:t>
              <w:tab/>
              <w:t>за</w:t>
              <w:tab/>
              <w:t>жизнь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</w:tr>
      <w:tr>
        <w:trPr>
          <w:trHeight w:val="651" w:hRule="atLeast"/>
        </w:trPr>
        <w:tc>
          <w:tcPr>
            <w:tcW w:w="22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72" w:right="13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6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7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492" w:footer="1524" w:top="1580" w:bottom="1720" w:left="500" w:right="480"/>
        </w:sectPr>
      </w:pPr>
    </w:p>
    <w:p>
      <w:pPr>
        <w:pStyle w:val="Heading1"/>
        <w:numPr>
          <w:ilvl w:val="2"/>
          <w:numId w:val="2"/>
        </w:numPr>
        <w:tabs>
          <w:tab w:pos="696" w:val="left" w:leader="none"/>
        </w:tabs>
        <w:spacing w:line="240" w:lineRule="auto" w:before="94" w:after="0"/>
        <w:ind w:left="695" w:right="0" w:hanging="556"/>
        <w:jc w:val="left"/>
      </w:pPr>
      <w:r>
        <w:rPr/>
        <w:pict>
          <v:shape style="position:absolute;margin-left:114.199997pt;margin-top:26.529898pt;width:195.6pt;height:55.2pt;mso-position-horizontal-relative:page;mso-position-vertical-relative:paragraph;z-index:1573785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66" w:right="92"/>
                  </w:pPr>
                  <w:r>
                    <w:rPr/>
                    <w:t>Педагогический контроль и оценка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освоения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квалификации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водителя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ТС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соответствующих категорий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подкатегорий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Трудовая</w:t>
      </w:r>
      <w:r>
        <w:rPr>
          <w:spacing w:val="-8"/>
        </w:rPr>
        <w:t> </w:t>
      </w:r>
      <w:r>
        <w:rPr/>
        <w:t>функция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49"/>
        <w:ind w:left="202"/>
      </w:pPr>
      <w:r>
        <w:rPr/>
        <w:t>Наименование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pStyle w:val="BodyText"/>
        <w:ind w:left="140"/>
      </w:pPr>
      <w:r>
        <w:rPr/>
        <w:t>Код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/>
        <w:ind w:left="145" w:right="2320"/>
        <w:jc w:val="center"/>
      </w:pP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jc w:val="center"/>
        <w:sectPr>
          <w:type w:val="continuous"/>
          <w:pgSz w:w="11910" w:h="16840"/>
          <w:pgMar w:top="980" w:bottom="280" w:left="500" w:right="480"/>
          <w:cols w:num="3" w:equalWidth="0">
            <w:col w:w="2614" w:space="3053"/>
            <w:col w:w="525" w:space="931"/>
            <w:col w:w="380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980" w:bottom="280" w:left="500" w:right="480"/>
        </w:sectPr>
      </w:pPr>
    </w:p>
    <w:p>
      <w:pPr>
        <w:pStyle w:val="BodyText"/>
        <w:spacing w:line="232" w:lineRule="auto" w:before="103"/>
        <w:ind w:left="202" w:right="33"/>
      </w:pPr>
      <w:r>
        <w:rPr/>
        <w:pict>
          <v:shape style="position:absolute;margin-left:462.849976pt;margin-top:-67.257843pt;width:22.7pt;height:55.2pt;mso-position-horizontal-relative:page;mso-position-vertical-relative:paragraph;z-index:1573683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94"/>
                    <w:jc w:val="center"/>
                  </w:pPr>
                  <w:r>
                    <w:rPr/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38.149994pt;margin-top:-67.257843pt;width:42.5pt;height:55.2pt;mso-position-horizontal-relative:page;mso-position-vertical-relative:paragraph;z-index:1573734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94"/>
                    <w:ind w:left="67"/>
                  </w:pPr>
                  <w:r>
                    <w:rPr/>
                    <w:t>A/02.6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202" w:right="-13" w:firstLine="311"/>
      </w:pPr>
      <w:r>
        <w:rPr/>
        <w:pict>
          <v:shape style="position:absolute;margin-left:150.800003pt;margin-top:-39.657787pt;width:335.25pt;height:33.7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1"/>
                    <w:gridCol w:w="1587"/>
                    <w:gridCol w:w="1191"/>
                    <w:gridCol w:w="2211"/>
                  </w:tblGrid>
                  <w:tr>
                    <w:trPr>
                      <w:trHeight w:val="654" w:hRule="atLeast"/>
                    </w:trPr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374" w:val="left" w:leader="none"/>
                          </w:tabs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72" w:right="3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202" w:right="1880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80" w:bottom="280" w:left="500" w:right="480"/>
          <w:cols w:num="3" w:equalWidth="0">
            <w:col w:w="1957" w:space="3761"/>
            <w:col w:w="1171" w:space="76"/>
            <w:col w:w="3965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803"/>
      </w:tblGrid>
      <w:tr>
        <w:trPr>
          <w:trHeight w:val="654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первоначальных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закрытой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площадке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(автодроме)</w:t>
            </w:r>
          </w:p>
        </w:tc>
      </w:tr>
      <w:tr>
        <w:trPr>
          <w:trHeight w:val="873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транспортным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</w:tc>
      </w:tr>
      <w:tr>
        <w:trPr>
          <w:trHeight w:val="1094" w:hRule="atLeast"/>
        </w:trPr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1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первоначальных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 управления ТС соответствующей категории и подкатегории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закрытой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площадке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(автодроме)</w:t>
            </w:r>
          </w:p>
        </w:tc>
      </w:tr>
      <w:tr>
        <w:trPr>
          <w:trHeight w:val="651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проверку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процедурой,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установленной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оценочными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средствами</w:t>
            </w:r>
          </w:p>
        </w:tc>
      </w:tr>
      <w:tr>
        <w:trPr>
          <w:trHeight w:val="1311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71" w:right="61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(экзаменуемым)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закрытой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площадке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автодроме,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маневров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фиксировать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экзаменационном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начислять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штрафные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баллы</w:t>
            </w:r>
          </w:p>
        </w:tc>
      </w:tr>
      <w:tr>
        <w:trPr>
          <w:trHeight w:val="434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Корректно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выставлять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оценку</w:t>
            </w:r>
          </w:p>
        </w:tc>
      </w:tr>
      <w:tr>
        <w:trPr>
          <w:trHeight w:val="874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59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(экзаменуемыми)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соблюдать нормы педагогической этики</w:t>
            </w:r>
          </w:p>
        </w:tc>
      </w:tr>
      <w:tr>
        <w:trPr>
          <w:trHeight w:val="1303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left="71" w:right="6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первоначальных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 и навыков управления ТС соответствующей категории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</w:p>
        </w:tc>
      </w:tr>
    </w:tbl>
    <w:p>
      <w:pPr>
        <w:spacing w:after="0" w:line="232" w:lineRule="auto"/>
        <w:jc w:val="both"/>
        <w:rPr>
          <w:sz w:val="20"/>
        </w:rPr>
        <w:sectPr>
          <w:type w:val="continuous"/>
          <w:pgSz w:w="11910" w:h="16840"/>
          <w:pgMar w:top="980" w:bottom="280" w:left="500" w:right="480"/>
        </w:sect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803"/>
      </w:tblGrid>
      <w:tr>
        <w:trPr>
          <w:trHeight w:val="219" w:hRule="atLeast"/>
        </w:trPr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14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bookmarkStart w:name="3.1.3. Трудовая функция" w:id="14"/>
            <w:bookmarkEnd w:id="14"/>
            <w:r>
              <w:rPr/>
            </w: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знания</w:t>
            </w: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1"/>
              <w:jc w:val="both"/>
              <w:rPr>
                <w:sz w:val="20"/>
              </w:rPr>
            </w:pPr>
            <w:r>
              <w:rPr>
                <w:sz w:val="20"/>
              </w:rPr>
              <w:t>Основы законодательства Российской Федерации об образовании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по программам профессионального обучения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87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1"/>
              <w:jc w:val="both"/>
              <w:rPr>
                <w:sz w:val="20"/>
              </w:rPr>
            </w:pPr>
            <w:r>
              <w:rPr>
                <w:sz w:val="20"/>
              </w:rPr>
              <w:t>Содержание и методика оценки первоначальных навыков управления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 навыков управления ТС соответствующей категории и подкатегории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</w:tc>
      </w:tr>
      <w:tr>
        <w:trPr>
          <w:trHeight w:val="2853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2"/>
              <w:jc w:val="both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регламентирующей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допуск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управлению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подкатегорий,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 том числе правила проведения экзаменов на право управления ТС 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выдачи водительских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удостоверений,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9" w:val="left" w:leader="none"/>
              </w:tabs>
              <w:spacing w:line="232" w:lineRule="auto" w:before="2" w:after="0"/>
              <w:ind w:left="71"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аудио-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видеорегистрации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экзаменов;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32" w:lineRule="auto" w:before="0" w:after="0"/>
              <w:ind w:left="71" w:right="59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автодромам,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автоматизированным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автодромам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закрытым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площадкам,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автоматизированной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ТС;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32" w:lineRule="auto" w:before="2" w:after="0"/>
              <w:ind w:left="71" w:right="63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маршрутам,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проводятся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управлению ТС в условиях дорожного движения, и информацию 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утвержденных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маршрутах</w:t>
            </w:r>
          </w:p>
        </w:tc>
      </w:tr>
      <w:tr>
        <w:trPr>
          <w:trHeight w:val="65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Этические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нормы,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проведении контрольно-оценочных мероприятий</w:t>
            </w:r>
          </w:p>
        </w:tc>
      </w:tr>
      <w:tr>
        <w:trPr>
          <w:trHeight w:val="654" w:hRule="atLeast"/>
        </w:trPr>
        <w:tc>
          <w:tcPr>
            <w:tcW w:w="2268" w:type="dxa"/>
          </w:tcPr>
          <w:p>
            <w:pPr>
              <w:pStyle w:val="TableParagraph"/>
              <w:spacing w:line="232" w:lineRule="auto" w:before="119"/>
              <w:ind w:left="72" w:right="13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6803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rPr>
          <w:sz w:val="11"/>
        </w:rPr>
      </w:pPr>
    </w:p>
    <w:p>
      <w:pPr>
        <w:pStyle w:val="Heading1"/>
        <w:numPr>
          <w:ilvl w:val="2"/>
          <w:numId w:val="2"/>
        </w:numPr>
        <w:tabs>
          <w:tab w:pos="696" w:val="left" w:leader="none"/>
        </w:tabs>
        <w:spacing w:line="240" w:lineRule="auto" w:before="94" w:after="0"/>
        <w:ind w:left="695" w:right="0" w:hanging="556"/>
        <w:jc w:val="left"/>
      </w:pPr>
      <w:r>
        <w:rPr/>
        <w:pict>
          <v:shape style="position:absolute;margin-left:462.849976pt;margin-top:26.529892pt;width:22.7pt;height:77.2pt;mso-position-horizontal-relative:page;mso-position-vertical-relative:paragraph;z-index:1573888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65"/>
                    <w:jc w:val="center"/>
                  </w:pPr>
                  <w:r>
                    <w:rPr/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38.149994pt;margin-top:26.529892pt;width:42.5pt;height:77.2pt;mso-position-horizontal-relative:page;mso-position-vertical-relative:paragraph;z-index:1573939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65"/>
                    <w:ind w:left="67"/>
                  </w:pPr>
                  <w:r>
                    <w:rPr/>
                    <w:t>A/03.6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Трудовая</w:t>
      </w:r>
      <w:r>
        <w:rPr>
          <w:spacing w:val="-5"/>
        </w:rPr>
        <w:t> </w:t>
      </w:r>
      <w:r>
        <w:rPr/>
        <w:t>функция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pgSz w:w="11910" w:h="16840"/>
          <w:pgMar w:header="492" w:footer="1524" w:top="1580" w:bottom="1720" w:left="500" w:right="480"/>
        </w:sectPr>
      </w:pP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ind w:left="202"/>
      </w:pPr>
      <w:r>
        <w:rPr/>
        <w:t>Наименование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202"/>
      </w:pPr>
      <w:r>
        <w:rPr/>
        <w:pict>
          <v:shape style="position:absolute;margin-left:114.199997pt;margin-top:-33.431248pt;width:195.6pt;height:77.2pt;mso-position-horizontal-relative:page;mso-position-vertical-relative:paragraph;z-index:1573990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66" w:right="92"/>
                  </w:pPr>
                  <w:r>
                    <w:rPr/>
                    <w:t>Планирование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учебной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работы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ведение учета выполнения программ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производственного обучения </w:t>
                  </w:r>
                  <w:r>
                    <w:rPr/>
                    <w:t>вождению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ТС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соответствующих категорий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подкатегорий и успеваемости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обучающихся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Код</w:t>
      </w:r>
    </w:p>
    <w:p>
      <w:pPr>
        <w:pStyle w:val="BodyText"/>
        <w:spacing w:line="232" w:lineRule="auto" w:before="102"/>
        <w:ind w:left="207" w:right="2320"/>
        <w:jc w:val="center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jc w:val="center"/>
        <w:sectPr>
          <w:type w:val="continuous"/>
          <w:pgSz w:w="11910" w:h="16840"/>
          <w:pgMar w:top="980" w:bottom="280" w:left="500" w:right="480"/>
          <w:cols w:num="3" w:equalWidth="0">
            <w:col w:w="1631" w:space="3975"/>
            <w:col w:w="587" w:space="868"/>
            <w:col w:w="38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80" w:bottom="280" w:left="500" w:right="480"/>
        </w:sectPr>
      </w:pPr>
    </w:p>
    <w:p>
      <w:pPr>
        <w:pStyle w:val="BodyText"/>
        <w:spacing w:line="232" w:lineRule="auto" w:before="102"/>
        <w:ind w:left="20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2" w:lineRule="auto" w:before="1"/>
        <w:ind w:left="202" w:right="-13" w:firstLine="311"/>
      </w:pPr>
      <w:r>
        <w:rPr/>
        <w:pict>
          <v:shape style="position:absolute;margin-left:150.800003pt;margin-top:-39.607815pt;width:335.25pt;height:33.7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1"/>
                    <w:gridCol w:w="1587"/>
                    <w:gridCol w:w="1191"/>
                    <w:gridCol w:w="2211"/>
                  </w:tblGrid>
                  <w:tr>
                    <w:trPr>
                      <w:trHeight w:val="654" w:hRule="atLeast"/>
                    </w:trPr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374" w:val="left" w:leader="none"/>
                          </w:tabs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72" w:right="3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2" w:lineRule="auto" w:before="1"/>
        <w:ind w:left="202" w:right="1880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80" w:bottom="280" w:left="500" w:right="480"/>
          <w:cols w:num="3" w:equalWidth="0">
            <w:col w:w="1957" w:space="3761"/>
            <w:col w:w="1171" w:space="76"/>
            <w:col w:w="3965"/>
          </w:cols>
        </w:sectPr>
      </w:pPr>
    </w:p>
    <w:p>
      <w:pPr>
        <w:pStyle w:val="BodyText"/>
        <w:spacing w:after="1"/>
        <w:rPr>
          <w:sz w:val="27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803"/>
      </w:tblGrid>
      <w:tr>
        <w:trPr>
          <w:trHeight w:val="654" w:hRule="atLeast"/>
        </w:trPr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(обновление)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рабочей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</w:p>
        </w:tc>
      </w:tr>
      <w:tr>
        <w:trPr>
          <w:trHeight w:val="654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</w:p>
        </w:tc>
      </w:tr>
      <w:tr>
        <w:trPr>
          <w:trHeight w:val="651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nil"/>
            </w:tcBorders>
          </w:tcPr>
          <w:p>
            <w:pPr>
              <w:pStyle w:val="TableParagraph"/>
              <w:tabs>
                <w:tab w:pos="1253" w:val="left" w:leader="none"/>
                <w:tab w:pos="1750" w:val="left" w:leader="none"/>
                <w:tab w:pos="3639" w:val="left" w:leader="none"/>
                <w:tab w:pos="4788" w:val="left" w:leader="none"/>
                <w:tab w:pos="5131" w:val="left" w:leader="none"/>
                <w:tab w:pos="6616" w:val="left" w:leader="none"/>
              </w:tabs>
              <w:spacing w:line="232" w:lineRule="auto" w:before="119"/>
              <w:ind w:left="71" w:right="61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рабочей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вождению</w:t>
              <w:tab/>
              <w:t>ТС</w:t>
              <w:tab/>
              <w:t>соответствующей</w:t>
              <w:tab/>
              <w:t>категории</w:t>
              <w:tab/>
              <w:t>и</w:t>
              <w:tab/>
              <w:t>подкатегории</w:t>
              <w:tab/>
            </w:r>
            <w:r>
              <w:rPr>
                <w:spacing w:val="-3"/>
                <w:sz w:val="20"/>
              </w:rPr>
              <w:t>и</w:t>
            </w:r>
          </w:p>
        </w:tc>
      </w:tr>
    </w:tbl>
    <w:p>
      <w:pPr>
        <w:spacing w:after="0" w:line="232" w:lineRule="auto"/>
        <w:rPr>
          <w:sz w:val="20"/>
        </w:rPr>
        <w:sectPr>
          <w:type w:val="continuous"/>
          <w:pgSz w:w="11910" w:h="16840"/>
          <w:pgMar w:top="980" w:bottom="280" w:left="500" w:right="480"/>
        </w:sect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803"/>
      </w:tblGrid>
      <w:tr>
        <w:trPr>
          <w:trHeight w:val="439" w:hRule="atLeast"/>
        </w:trPr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71"/>
              <w:rPr>
                <w:sz w:val="20"/>
              </w:rPr>
            </w:pPr>
            <w:r>
              <w:rPr>
                <w:sz w:val="20"/>
              </w:rPr>
              <w:t>успеваемости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5714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0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и обновлять рабочие программы учебного предмета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 с примерной или типовой программой, планы 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(циклов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преподавателем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(преподавателями)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методистом)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1" w:val="left" w:leader="none"/>
              </w:tabs>
              <w:spacing w:line="232" w:lineRule="auto" w:before="2" w:after="0"/>
              <w:ind w:left="71" w:right="65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порядка, </w:t>
            </w:r>
            <w:r>
              <w:rPr>
                <w:sz w:val="20"/>
              </w:rPr>
              <w:t>установленного законодательством Российской Федерации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9" w:val="left" w:leader="none"/>
                <w:tab w:pos="1703" w:val="left" w:leader="none"/>
                <w:tab w:pos="4244" w:val="left" w:leader="none"/>
                <w:tab w:pos="5668" w:val="left" w:leader="none"/>
              </w:tabs>
              <w:spacing w:line="232" w:lineRule="auto" w:before="1" w:after="0"/>
              <w:ind w:left="71" w:right="61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  <w:tab/>
              <w:t>квалифицированных</w:t>
              <w:tab/>
              <w:t>рабочих,</w:t>
              <w:tab/>
            </w:r>
            <w:r>
              <w:rPr>
                <w:spacing w:val="-1"/>
                <w:sz w:val="20"/>
              </w:rPr>
              <w:t>служащих),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запросов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работодателей;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1" w:val="left" w:leader="none"/>
              </w:tabs>
              <w:spacing w:line="232" w:lineRule="auto" w:before="2" w:after="0"/>
              <w:ind w:left="71" w:right="64" w:firstLine="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2" w:val="left" w:leader="none"/>
              </w:tabs>
              <w:spacing w:line="232" w:lineRule="auto" w:before="0" w:after="0"/>
              <w:ind w:left="71"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лиц с ограниченными возможностями здоровья - также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 особенностей их психофизического развития, индивидуальных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32" w:lineRule="auto" w:before="2" w:after="0"/>
              <w:ind w:left="71" w:right="62" w:firstLine="0"/>
              <w:jc w:val="both"/>
              <w:rPr>
                <w:sz w:val="20"/>
              </w:rPr>
            </w:pP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компетенций, предусмотренных ФГОС СПО и (или)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0" w:val="left" w:leader="none"/>
              </w:tabs>
              <w:spacing w:line="232" w:lineRule="auto" w:before="1" w:after="0"/>
              <w:ind w:left="71" w:right="61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4" w:val="left" w:leader="none"/>
              </w:tabs>
              <w:spacing w:line="232" w:lineRule="auto" w:before="1" w:after="0"/>
              <w:ind w:left="71" w:right="58" w:firstLine="0"/>
              <w:jc w:val="both"/>
              <w:rPr>
                <w:sz w:val="20"/>
              </w:rPr>
            </w:pP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109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59"/>
              <w:jc w:val="both"/>
              <w:rPr>
                <w:sz w:val="20"/>
              </w:rPr>
            </w:pPr>
            <w:r>
              <w:rPr>
                <w:sz w:val="20"/>
              </w:rPr>
              <w:t>Подбирать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материалы,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</w:p>
        </w:tc>
      </w:tr>
      <w:tr>
        <w:trPr>
          <w:trHeight w:val="87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1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</w:tr>
      <w:tr>
        <w:trPr>
          <w:trHeight w:val="109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2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рабочую программу учебного предмета по обучению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 ТС соответствующей категории и подкатегории, обсуждать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возникающие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разрабатываемым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документам</w:t>
            </w:r>
          </w:p>
        </w:tc>
      </w:tr>
      <w:tr>
        <w:trPr>
          <w:trHeight w:val="874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2"/>
              <w:jc w:val="both"/>
              <w:rPr>
                <w:sz w:val="20"/>
              </w:rPr>
            </w:pP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"Вождение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1314" w:hRule="atLeast"/>
        </w:trPr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ind w:left="72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1" w:right="61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планирования занятий по профессиональному обучению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 ТС в зависимости от их целей и задач, места проведения,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индивидуальных особенностей обучающихся</w:t>
            </w:r>
          </w:p>
        </w:tc>
      </w:tr>
      <w:tr>
        <w:trPr>
          <w:trHeight w:val="1537" w:hRule="atLeast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left="71" w:right="63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обработку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(понятие,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 закона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данных)</w:t>
            </w:r>
          </w:p>
        </w:tc>
      </w:tr>
    </w:tbl>
    <w:p>
      <w:pPr>
        <w:spacing w:after="0" w:line="232" w:lineRule="auto"/>
        <w:jc w:val="both"/>
        <w:rPr>
          <w:sz w:val="20"/>
        </w:rPr>
        <w:sectPr>
          <w:pgSz w:w="11910" w:h="16840"/>
          <w:pgMar w:header="492" w:footer="1524" w:top="1580" w:bottom="1720" w:left="500" w:right="480"/>
        </w:sectPr>
      </w:pPr>
    </w:p>
    <w:p>
      <w:pPr>
        <w:pStyle w:val="BodyText"/>
        <w:spacing w:before="11"/>
        <w:rPr>
          <w:sz w:val="22"/>
        </w:rPr>
      </w:pPr>
      <w:r>
        <w:rPr/>
        <w:pict>
          <v:shape style="position:absolute;margin-left:32pt;margin-top:92.189026pt;width:.1pt;height:641pt;mso-position-horizontal-relative:page;mso-position-vertical-relative:page;z-index:15740928" coordorigin="640,1844" coordsize="0,12820" path="m640,1844l640,10908m640,10908l640,14664e" filled="false" stroked="true" strokeweight=".5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3"/>
      </w:tblGrid>
      <w:tr>
        <w:trPr>
          <w:trHeight w:val="219" w:hRule="atLeast"/>
        </w:trPr>
        <w:tc>
          <w:tcPr>
            <w:tcW w:w="68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3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6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нарушение</w:t>
            </w:r>
          </w:p>
        </w:tc>
      </w:tr>
      <w:tr>
        <w:trPr>
          <w:trHeight w:val="131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0"/>
              <w:jc w:val="both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 процесса, планирование учебной работы и ведение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учета выполнения программ обучения вождению ТС и успеваемости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документации, содержащей персональные данные</w:t>
            </w:r>
          </w:p>
        </w:tc>
      </w:tr>
      <w:tr>
        <w:trPr>
          <w:trHeight w:val="87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3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</w:p>
        </w:tc>
      </w:tr>
      <w:tr>
        <w:trPr>
          <w:trHeight w:val="87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4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водителя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подкатегории</w:t>
            </w:r>
          </w:p>
        </w:tc>
      </w:tr>
      <w:tr>
        <w:trPr>
          <w:trHeight w:val="873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0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65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учебников,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пособий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водителей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соответствующих 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654" w:hRule="atLeast"/>
        </w:trPr>
        <w:tc>
          <w:tcPr>
            <w:tcW w:w="6803" w:type="dxa"/>
          </w:tcPr>
          <w:p>
            <w:pPr>
              <w:pStyle w:val="TableParagraph"/>
              <w:tabs>
                <w:tab w:pos="1401" w:val="left" w:leader="none"/>
                <w:tab w:pos="1702" w:val="left" w:leader="none"/>
                <w:tab w:pos="3208" w:val="left" w:leader="none"/>
                <w:tab w:pos="4466" w:val="left" w:leader="none"/>
                <w:tab w:pos="5502" w:val="left" w:leader="none"/>
                <w:tab w:pos="6617" w:val="left" w:leader="none"/>
              </w:tabs>
              <w:spacing w:line="232" w:lineRule="auto" w:before="119"/>
              <w:ind w:left="72" w:right="61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к</w:t>
              <w:tab/>
              <w:t>современным</w:t>
              <w:tab/>
              <w:t>учебникам,</w:t>
              <w:tab/>
              <w:t>учебным</w:t>
              <w:tab/>
              <w:t>пособиям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методическим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65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соответствующих 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65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1313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здоровья)</w:t>
            </w:r>
          </w:p>
        </w:tc>
      </w:tr>
      <w:tr>
        <w:trPr>
          <w:trHeight w:val="1094" w:hRule="atLeast"/>
        </w:trPr>
        <w:tc>
          <w:tcPr>
            <w:tcW w:w="6803" w:type="dxa"/>
          </w:tcPr>
          <w:p>
            <w:pPr>
              <w:pStyle w:val="TableParagraph"/>
              <w:spacing w:line="232" w:lineRule="auto" w:before="119"/>
              <w:ind w:left="72" w:right="61"/>
              <w:jc w:val="both"/>
              <w:rPr>
                <w:sz w:val="20"/>
              </w:rPr>
            </w:pPr>
            <w:r>
              <w:rPr>
                <w:sz w:val="20"/>
              </w:rPr>
              <w:t>Эффективные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 ориентированные на развитие мотивации и поддержку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</w:p>
        </w:tc>
      </w:tr>
      <w:tr>
        <w:trPr>
          <w:trHeight w:val="871" w:hRule="atLeast"/>
        </w:trPr>
        <w:tc>
          <w:tcPr>
            <w:tcW w:w="68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72" w:right="60"/>
              <w:jc w:val="both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конструктивные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эксплуатируемых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автомобилей,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узлов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эксплуатируемых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автомобилей</w:t>
            </w:r>
          </w:p>
        </w:tc>
      </w:tr>
      <w:tr>
        <w:trPr>
          <w:trHeight w:val="871" w:hRule="atLeast"/>
        </w:trPr>
        <w:tc>
          <w:tcPr>
            <w:tcW w:w="6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72" w:right="63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электротехники,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электрических устройств автомобиля, меры безопасности при 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электрооборудованием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электрифицированными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инструментами</w:t>
            </w:r>
          </w:p>
        </w:tc>
      </w:tr>
      <w:tr>
        <w:trPr>
          <w:trHeight w:val="879" w:hRule="atLeast"/>
        </w:trPr>
        <w:tc>
          <w:tcPr>
            <w:tcW w:w="680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left="72" w:right="61"/>
              <w:jc w:val="both"/>
              <w:rPr>
                <w:sz w:val="20"/>
              </w:rPr>
            </w:pPr>
            <w:hyperlink r:id="rId18">
              <w:r>
                <w:rPr>
                  <w:color w:val="0000FF"/>
                  <w:sz w:val="20"/>
                </w:rPr>
                <w:t>Правила</w:t>
              </w:r>
            </w:hyperlink>
            <w:r>
              <w:rPr>
                <w:color w:val="0000FF"/>
                <w:sz w:val="20"/>
              </w:rPr>
              <w:t> </w:t>
            </w:r>
            <w:r>
              <w:rPr>
                <w:sz w:val="20"/>
              </w:rPr>
              <w:t>дорожного движения и основы безопасного управления ТС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</w:tc>
      </w:tr>
    </w:tbl>
    <w:p>
      <w:pPr>
        <w:spacing w:after="0" w:line="232" w:lineRule="auto"/>
        <w:jc w:val="both"/>
        <w:rPr>
          <w:sz w:val="20"/>
        </w:rPr>
        <w:sectPr>
          <w:pgSz w:w="11910" w:h="16840"/>
          <w:pgMar w:header="492" w:footer="1524" w:top="1580" w:bottom="1720" w:left="500" w:right="480"/>
        </w:sect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803"/>
      </w:tblGrid>
      <w:tr>
        <w:trPr>
          <w:trHeight w:val="431" w:hRule="atLeast"/>
        </w:trPr>
        <w:tc>
          <w:tcPr>
            <w:tcW w:w="226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>
            <w:pPr>
              <w:pStyle w:val="TableParagraph"/>
              <w:spacing w:before="113"/>
              <w:ind w:left="71"/>
              <w:rPr>
                <w:sz w:val="20"/>
              </w:rPr>
            </w:pPr>
            <w:bookmarkStart w:name="IV. Сведения об организациях - разработч" w:id="15"/>
            <w:bookmarkEnd w:id="15"/>
            <w:r>
              <w:rPr/>
            </w:r>
            <w:bookmarkStart w:name="4.1. Ответственная организация-разработч" w:id="16"/>
            <w:bookmarkEnd w:id="16"/>
            <w:r>
              <w:rPr/>
            </w:r>
            <w:bookmarkStart w:name="4.2. Наименования организаций-разработчи" w:id="17"/>
            <w:bookmarkEnd w:id="17"/>
            <w:r>
              <w:rPr/>
            </w:r>
            <w:bookmarkStart w:name="_bookmark1" w:id="18"/>
            <w:bookmarkEnd w:id="18"/>
            <w:r>
              <w:rPr/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автотранспорте</w:t>
            </w:r>
          </w:p>
        </w:tc>
      </w:tr>
      <w:tr>
        <w:trPr>
          <w:trHeight w:val="648" w:hRule="atLeast"/>
        </w:trPr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806" w:val="left" w:leader="none"/>
                <w:tab w:pos="2563" w:val="left" w:leader="none"/>
                <w:tab w:pos="4192" w:val="left" w:leader="none"/>
                <w:tab w:pos="5460" w:val="left" w:leader="none"/>
                <w:tab w:pos="5864" w:val="left" w:leader="none"/>
                <w:tab w:pos="6615" w:val="left" w:leader="none"/>
              </w:tabs>
              <w:spacing w:line="232" w:lineRule="auto" w:before="116"/>
              <w:ind w:left="71" w:right="63"/>
              <w:rPr>
                <w:sz w:val="20"/>
              </w:rPr>
            </w:pPr>
            <w:r>
              <w:rPr>
                <w:sz w:val="20"/>
              </w:rPr>
              <w:t>Меры</w:t>
              <w:tab/>
              <w:t>ответственности</w:t>
              <w:tab/>
              <w:t>педагогических</w:t>
              <w:tab/>
              <w:t>работников</w:t>
              <w:tab/>
              <w:t>за</w:t>
              <w:tab/>
              <w:t>жизнь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</w:tr>
      <w:tr>
        <w:trPr>
          <w:trHeight w:val="651" w:hRule="atLeast"/>
        </w:trPr>
        <w:tc>
          <w:tcPr>
            <w:tcW w:w="22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72" w:right="13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6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7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rPr>
          <w:sz w:val="11"/>
        </w:rPr>
      </w:pPr>
    </w:p>
    <w:p>
      <w:pPr>
        <w:pStyle w:val="Heading1"/>
        <w:numPr>
          <w:ilvl w:val="0"/>
          <w:numId w:val="1"/>
        </w:numPr>
        <w:tabs>
          <w:tab w:pos="3439" w:val="left" w:leader="none"/>
        </w:tabs>
        <w:spacing w:line="230" w:lineRule="auto" w:before="101" w:after="0"/>
        <w:ind w:left="3906" w:right="3142" w:hanging="767"/>
        <w:jc w:val="left"/>
      </w:pPr>
      <w:r>
        <w:rPr/>
        <w:t>Сведения</w:t>
      </w:r>
      <w:r>
        <w:rPr>
          <w:spacing w:val="-8"/>
        </w:rPr>
        <w:t> </w:t>
      </w:r>
      <w:r>
        <w:rPr/>
        <w:t>об</w:t>
      </w:r>
      <w:r>
        <w:rPr>
          <w:spacing w:val="-8"/>
        </w:rPr>
        <w:t> </w:t>
      </w:r>
      <w:r>
        <w:rPr/>
        <w:t>организациях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разработчиках</w:t>
      </w:r>
      <w:r>
        <w:rPr>
          <w:spacing w:val="-53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стандарта</w:t>
      </w: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6"/>
        </w:numPr>
        <w:tabs>
          <w:tab w:pos="529" w:val="left" w:leader="none"/>
        </w:tabs>
        <w:spacing w:line="240" w:lineRule="auto" w:before="0" w:after="0"/>
        <w:ind w:left="528" w:right="0" w:hanging="389"/>
        <w:jc w:val="left"/>
        <w:rPr>
          <w:b/>
          <w:sz w:val="20"/>
        </w:rPr>
      </w:pPr>
      <w:r>
        <w:rPr>
          <w:b/>
          <w:spacing w:val="-1"/>
          <w:sz w:val="20"/>
        </w:rPr>
        <w:t>Ответственная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организация-разработчик</w:t>
      </w:r>
    </w:p>
    <w:p>
      <w:pPr>
        <w:pStyle w:val="BodyText"/>
        <w:spacing w:before="1"/>
        <w:rPr>
          <w:rFonts w:ascii="Arial"/>
          <w:b/>
          <w:sz w:val="14"/>
        </w:rPr>
      </w:pPr>
      <w:r>
        <w:rPr/>
        <w:pict>
          <v:group style="position:absolute;margin-left:31.75pt;margin-top:10.098437pt;width:454.05pt;height:55.9pt;mso-position-horizontal-relative:page;mso-position-vertical-relative:paragraph;z-index:-15715840;mso-wrap-distance-left:0;mso-wrap-distance-right:0" coordorigin="635,202" coordsize="9081,1118">
            <v:shape style="position:absolute;left:640;top:206;width:9071;height:1108" coordorigin="640,207" coordsize="9071,1108" path="m640,207l640,871m9711,207l9711,871m640,871l9711,871m640,871l640,1315m640,871l4999,871m640,1315l4999,1315m4999,871l9711,871m9711,871l9711,1315m4999,1315l9711,1315e" filled="false" stroked="true" strokeweight=".5pt" strokecolor="#000000">
              <v:path arrowok="t"/>
              <v:stroke dashstyle="solid"/>
            </v:shape>
            <v:shape style="position:absolute;left:5061;top:992;width:32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Жанказиев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Султан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Владимирович</w:t>
                    </w:r>
                  </w:p>
                </w:txbxContent>
              </v:textbox>
              <w10:wrap type="none"/>
            </v:shape>
            <v:shape style="position:absolute;left:712;top:992;width:280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Проректор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научной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работе</w:t>
                    </w:r>
                  </w:p>
                </w:txbxContent>
              </v:textbox>
              <w10:wrap type="none"/>
            </v:shape>
            <v:shape style="position:absolute;left:640;top:206;width:9071;height:664" type="#_x0000_t202" filled="false" stroked="true" strokeweight=".5pt" strokecolor="#000000">
              <v:textbox inset="0,0,0,0">
                <w:txbxContent>
                  <w:p>
                    <w:pPr>
                      <w:spacing w:line="232" w:lineRule="auto" w:before="119"/>
                      <w:ind w:left="6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ФГБОУ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ВПО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"Московский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автомобильно-дорожный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государственный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технический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университет</w:t>
                    </w:r>
                    <w:r>
                      <w:rPr>
                        <w:spacing w:val="-5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(МАДИ)",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город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Москва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Arial"/>
          <w:b/>
          <w:sz w:val="8"/>
        </w:rPr>
      </w:pPr>
    </w:p>
    <w:p>
      <w:pPr>
        <w:pStyle w:val="Heading1"/>
        <w:numPr>
          <w:ilvl w:val="1"/>
          <w:numId w:val="6"/>
        </w:numPr>
        <w:tabs>
          <w:tab w:pos="529" w:val="left" w:leader="none"/>
        </w:tabs>
        <w:spacing w:line="240" w:lineRule="auto" w:before="94" w:after="0"/>
        <w:ind w:left="528" w:right="0" w:hanging="389"/>
        <w:jc w:val="left"/>
      </w:pPr>
      <w:r>
        <w:rPr>
          <w:spacing w:val="-1"/>
        </w:rPr>
        <w:t>Наименования</w:t>
      </w:r>
      <w:r>
        <w:rPr>
          <w:spacing w:val="-12"/>
        </w:rPr>
        <w:t> </w:t>
      </w:r>
      <w:r>
        <w:rPr/>
        <w:t>организаций-разработчиков</w:t>
      </w:r>
    </w:p>
    <w:p>
      <w:pPr>
        <w:pStyle w:val="BodyText"/>
        <w:rPr>
          <w:rFonts w:ascii="Arial"/>
          <w:b/>
          <w:sz w:val="12"/>
        </w:rPr>
      </w:pPr>
      <w:r>
        <w:rPr/>
        <w:pict>
          <v:group style="position:absolute;margin-left:30.5pt;margin-top:10.351367pt;width:535.3pt;height:33.3pt;mso-position-horizontal-relative:page;mso-position-vertical-relative:paragraph;z-index:-15715328;mso-wrap-distance-left:0;mso-wrap-distance-right:0" coordorigin="610,207" coordsize="10706,666">
            <v:rect style="position:absolute;left:640;top:207;width:10646;height:666" filled="true" fillcolor="#f3f2f8" stroked="false">
              <v:fill type="solid"/>
            </v:rect>
            <v:line style="position:absolute" from="640,207" to="640,873" stroked="true" strokeweight="3pt" strokecolor="#cdd2f1">
              <v:stroke dashstyle="solid"/>
            </v:line>
            <v:line style="position:absolute" from="11286,207" to="11286,873" stroked="true" strokeweight="3pt" strokecolor="#f3f2f8">
              <v:stroke dashstyle="solid"/>
            </v:line>
            <v:shape style="position:absolute;left:670;top:207;width:10646;height:666" type="#_x0000_t202" filled="false" stroked="false">
              <v:textbox inset="0,0,0,0">
                <w:txbxContent>
                  <w:p>
                    <w:pPr>
                      <w:spacing w:line="223" w:lineRule="exact" w:before="119"/>
                      <w:ind w:left="14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392C68"/>
                        <w:spacing w:val="-1"/>
                        <w:sz w:val="20"/>
                      </w:rPr>
                      <w:t>КонсультантПлюс:</w:t>
                    </w:r>
                    <w:r>
                      <w:rPr>
                        <w:color w:val="392C68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392C68"/>
                        <w:spacing w:val="-1"/>
                        <w:sz w:val="20"/>
                      </w:rPr>
                      <w:t>примечание.</w:t>
                    </w:r>
                  </w:p>
                  <w:p>
                    <w:pPr>
                      <w:spacing w:line="223" w:lineRule="exact" w:before="0"/>
                      <w:ind w:left="14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392C68"/>
                        <w:sz w:val="20"/>
                      </w:rPr>
                      <w:t>Нумерация</w:t>
                    </w:r>
                    <w:r>
                      <w:rPr>
                        <w:color w:val="392C68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номеров</w:t>
                    </w:r>
                    <w:r>
                      <w:rPr>
                        <w:color w:val="392C68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по</w:t>
                    </w:r>
                    <w:r>
                      <w:rPr>
                        <w:color w:val="392C68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порядку</w:t>
                    </w:r>
                    <w:r>
                      <w:rPr>
                        <w:color w:val="392C68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дана</w:t>
                    </w:r>
                    <w:r>
                      <w:rPr>
                        <w:color w:val="392C68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в</w:t>
                    </w:r>
                    <w:r>
                      <w:rPr>
                        <w:color w:val="392C68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соответствии</w:t>
                    </w:r>
                    <w:r>
                      <w:rPr>
                        <w:color w:val="392C68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с</w:t>
                    </w:r>
                    <w:r>
                      <w:rPr>
                        <w:color w:val="392C68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официальным</w:t>
                    </w:r>
                    <w:r>
                      <w:rPr>
                        <w:color w:val="392C68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текстом</w:t>
                    </w:r>
                    <w:r>
                      <w:rPr>
                        <w:color w:val="392C68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392C68"/>
                        <w:sz w:val="20"/>
                      </w:rPr>
                      <w:t>документа.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8561"/>
      </w:tblGrid>
      <w:tr>
        <w:trPr>
          <w:trHeight w:val="651" w:hRule="atLeast"/>
        </w:trPr>
        <w:tc>
          <w:tcPr>
            <w:tcW w:w="5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72" w:right="15"/>
              <w:rPr>
                <w:sz w:val="20"/>
              </w:rPr>
            </w:pPr>
            <w:r>
              <w:rPr>
                <w:spacing w:val="-1"/>
                <w:sz w:val="20"/>
              </w:rPr>
              <w:t>АНО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ДПО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"Объединенный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научно-методический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центр",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поселок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Красково</w:t>
            </w:r>
          </w:p>
        </w:tc>
      </w:tr>
      <w:tr>
        <w:trPr>
          <w:trHeight w:val="871" w:hRule="atLeast"/>
        </w:trPr>
        <w:tc>
          <w:tcPr>
            <w:tcW w:w="5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72" w:right="15"/>
              <w:rPr>
                <w:sz w:val="20"/>
              </w:rPr>
            </w:pPr>
            <w:r>
              <w:rPr>
                <w:sz w:val="20"/>
              </w:rPr>
              <w:t>Некоммерческое партнерство содействия развитию системы подготовки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переподготовки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водителей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"Межрегиональная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ассоциация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автошкол,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преподавателей,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инструкторов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водителей",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город Москва</w:t>
            </w:r>
          </w:p>
        </w:tc>
      </w:tr>
      <w:tr>
        <w:trPr>
          <w:trHeight w:val="874" w:hRule="atLeast"/>
        </w:trPr>
        <w:tc>
          <w:tcPr>
            <w:tcW w:w="510" w:type="dxa"/>
          </w:tcPr>
          <w:p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1" w:type="dxa"/>
          </w:tcPr>
          <w:p>
            <w:pPr>
              <w:pStyle w:val="TableParagraph"/>
              <w:spacing w:line="232" w:lineRule="auto" w:before="119"/>
              <w:ind w:left="72" w:right="15"/>
              <w:rPr>
                <w:sz w:val="20"/>
              </w:rPr>
            </w:pPr>
            <w:r>
              <w:rPr>
                <w:spacing w:val="-1"/>
                <w:sz w:val="20"/>
              </w:rPr>
              <w:t>ФАУ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"Отраслевой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научно-методический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центр"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агентства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Министерства транспорта Российской Федерации, Московская область, поселок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Красково</w:t>
            </w:r>
          </w:p>
        </w:tc>
      </w:tr>
    </w:tbl>
    <w:p>
      <w:pPr>
        <w:pStyle w:val="BodyText"/>
        <w:spacing w:before="7"/>
        <w:rPr>
          <w:rFonts w:ascii="Arial"/>
          <w:b/>
          <w:sz w:val="26"/>
        </w:rPr>
      </w:pPr>
      <w:r>
        <w:rPr/>
        <w:pict>
          <v:shape style="position:absolute;margin-left:59pt;margin-top:17.709986pt;width:106.6pt;height:.1pt;mso-position-horizontal-relative:page;mso-position-vertical-relative:paragraph;z-index:-15714816;mso-wrap-distance-left:0;mso-wrap-distance-right:0" coordorigin="1180,354" coordsize="2132,0" path="m1180,354l3311,354e" filled="false" stroked="true" strokeweight=".88pt" strokecolor="#000000">
            <v:path arrowok="t"/>
            <v:stroke dashstyle="dash"/>
            <w10:wrap type="topAndBottom"/>
          </v:shape>
        </w:pict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pStyle w:val="BodyText"/>
        <w:spacing w:before="97"/>
        <w:ind w:left="680"/>
      </w:pPr>
      <w:r>
        <w:rPr>
          <w:spacing w:val="-1"/>
        </w:rPr>
        <w:t>&lt;1&gt;</w:t>
      </w:r>
      <w:r>
        <w:rPr>
          <w:spacing w:val="-11"/>
        </w:rPr>
        <w:t> </w:t>
      </w:r>
      <w:r>
        <w:rPr>
          <w:spacing w:val="-1"/>
        </w:rPr>
        <w:t>Общероссийский</w:t>
      </w:r>
      <w:r>
        <w:rPr>
          <w:spacing w:val="-8"/>
        </w:rPr>
        <w:t> </w:t>
      </w:r>
      <w:hyperlink r:id="rId11">
        <w:r>
          <w:rPr>
            <w:color w:val="0000FF"/>
            <w:spacing w:val="-1"/>
          </w:rPr>
          <w:t>классификатор</w:t>
        </w:r>
        <w:r>
          <w:rPr>
            <w:color w:val="0000FF"/>
            <w:spacing w:val="-10"/>
          </w:rPr>
          <w:t> </w:t>
        </w:r>
      </w:hyperlink>
      <w:r>
        <w:rPr/>
        <w:t>занятий.</w:t>
      </w:r>
    </w:p>
    <w:p>
      <w:pPr>
        <w:pStyle w:val="BodyText"/>
        <w:spacing w:before="193"/>
        <w:ind w:left="680"/>
      </w:pPr>
      <w:r>
        <w:rPr>
          <w:spacing w:val="-1"/>
        </w:rPr>
        <w:t>&lt;2&gt;</w:t>
      </w:r>
      <w:r>
        <w:rPr>
          <w:spacing w:val="-11"/>
        </w:rPr>
        <w:t> </w:t>
      </w:r>
      <w:r>
        <w:rPr>
          <w:spacing w:val="-1"/>
        </w:rPr>
        <w:t>Общероссийский</w:t>
      </w:r>
      <w:r>
        <w:rPr>
          <w:spacing w:val="-8"/>
        </w:rPr>
        <w:t> </w:t>
      </w:r>
      <w:hyperlink r:id="rId19">
        <w:r>
          <w:rPr>
            <w:color w:val="0000FF"/>
            <w:spacing w:val="-1"/>
          </w:rPr>
          <w:t>классификатор</w:t>
        </w:r>
        <w:r>
          <w:rPr>
            <w:color w:val="0000FF"/>
            <w:spacing w:val="-10"/>
          </w:rPr>
          <w:t> </w:t>
        </w:r>
      </w:hyperlink>
      <w:r>
        <w:rPr>
          <w:spacing w:val="-1"/>
        </w:rPr>
        <w:t>видов</w:t>
      </w:r>
      <w:r>
        <w:rPr>
          <w:spacing w:val="-10"/>
        </w:rPr>
        <w:t> </w:t>
      </w:r>
      <w:r>
        <w:rPr>
          <w:spacing w:val="-1"/>
        </w:rPr>
        <w:t>экономической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32" w:lineRule="auto"/>
        <w:ind w:left="140" w:right="145" w:firstLine="540"/>
        <w:jc w:val="both"/>
      </w:pPr>
      <w:r>
        <w:rPr/>
        <w:t>&lt;3&gt;</w:t>
      </w:r>
      <w:r>
        <w:rPr>
          <w:spacing w:val="1"/>
        </w:rPr>
        <w:t> </w:t>
      </w:r>
      <w:hyperlink r:id="rId20">
        <w:r>
          <w:rPr>
            <w:color w:val="0000FF"/>
          </w:rPr>
          <w:t>Статьи</w:t>
        </w:r>
        <w:r>
          <w:rPr>
            <w:color w:val="0000FF"/>
            <w:spacing w:val="1"/>
          </w:rPr>
          <w:t> </w:t>
        </w:r>
        <w:r>
          <w:rPr>
            <w:color w:val="0000FF"/>
          </w:rPr>
          <w:t>331</w:t>
        </w:r>
      </w:hyperlink>
      <w:r>
        <w:rPr>
          <w:color w:val="0000FF"/>
          <w:spacing w:val="1"/>
        </w:rPr>
        <w:t> </w:t>
      </w:r>
      <w:r>
        <w:rPr/>
        <w:t>и</w:t>
      </w:r>
      <w:r>
        <w:rPr>
          <w:spacing w:val="1"/>
        </w:rPr>
        <w:t> </w:t>
      </w:r>
      <w:hyperlink r:id="rId21">
        <w:r>
          <w:rPr>
            <w:color w:val="0000FF"/>
          </w:rPr>
          <w:t>351.1</w:t>
        </w:r>
      </w:hyperlink>
      <w:r>
        <w:rPr>
          <w:color w:val="0000FF"/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кодекса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(Собрание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Российской Федерации,</w:t>
      </w:r>
      <w:r>
        <w:rPr>
          <w:spacing w:val="1"/>
        </w:rPr>
        <w:t> </w:t>
      </w:r>
      <w:r>
        <w:rPr/>
        <w:t>2002,</w:t>
      </w:r>
      <w:r>
        <w:rPr>
          <w:spacing w:val="2"/>
        </w:rPr>
        <w:t> </w:t>
      </w:r>
      <w:r>
        <w:rPr/>
        <w:t>N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ст.</w:t>
      </w:r>
      <w:r>
        <w:rPr>
          <w:spacing w:val="2"/>
        </w:rPr>
        <w:t> </w:t>
      </w:r>
      <w:r>
        <w:rPr/>
        <w:t>3;</w:t>
      </w:r>
      <w:r>
        <w:rPr>
          <w:spacing w:val="1"/>
        </w:rPr>
        <w:t> </w:t>
      </w:r>
      <w:r>
        <w:rPr/>
        <w:t>2018,</w:t>
      </w:r>
      <w:r>
        <w:rPr>
          <w:spacing w:val="1"/>
        </w:rPr>
        <w:t> </w:t>
      </w:r>
      <w:r>
        <w:rPr/>
        <w:t>N</w:t>
      </w:r>
      <w:r>
        <w:rPr>
          <w:spacing w:val="2"/>
        </w:rPr>
        <w:t> </w:t>
      </w:r>
      <w:r>
        <w:rPr/>
        <w:t>32,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5108).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32" w:lineRule="auto"/>
        <w:ind w:left="140" w:right="135" w:firstLine="540"/>
        <w:jc w:val="both"/>
      </w:pPr>
      <w:r>
        <w:rPr/>
        <w:t>&lt;4&gt; </w:t>
      </w:r>
      <w:hyperlink r:id="rId22">
        <w:r>
          <w:rPr>
            <w:color w:val="0000FF"/>
          </w:rPr>
          <w:t>Статьи 69 </w:t>
        </w:r>
      </w:hyperlink>
      <w:r>
        <w:rPr/>
        <w:t>и </w:t>
      </w:r>
      <w:hyperlink r:id="rId23">
        <w:r>
          <w:rPr>
            <w:color w:val="0000FF"/>
          </w:rPr>
          <w:t>213 </w:t>
        </w:r>
      </w:hyperlink>
      <w:r>
        <w:rPr/>
        <w:t>Трудового кодекса Российской Федерации (Собрание законодательства 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2002,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1,</w:t>
      </w:r>
      <w:r>
        <w:rPr>
          <w:spacing w:val="-3"/>
        </w:rPr>
        <w:t> </w:t>
      </w:r>
      <w:r>
        <w:rPr/>
        <w:t>ст.</w:t>
      </w:r>
      <w:r>
        <w:rPr>
          <w:spacing w:val="-4"/>
        </w:rPr>
        <w:t> </w:t>
      </w:r>
      <w:r>
        <w:rPr/>
        <w:t>3;</w:t>
      </w:r>
      <w:r>
        <w:rPr>
          <w:spacing w:val="-3"/>
        </w:rPr>
        <w:t> </w:t>
      </w:r>
      <w:r>
        <w:rPr/>
        <w:t>2018,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32,</w:t>
      </w:r>
      <w:r>
        <w:rPr>
          <w:spacing w:val="-3"/>
        </w:rPr>
        <w:t> </w:t>
      </w:r>
      <w:r>
        <w:rPr/>
        <w:t>ст.</w:t>
      </w:r>
      <w:r>
        <w:rPr>
          <w:spacing w:val="-4"/>
        </w:rPr>
        <w:t> </w:t>
      </w:r>
      <w:r>
        <w:rPr/>
        <w:t>5108);</w:t>
      </w:r>
      <w:r>
        <w:rPr>
          <w:spacing w:val="-3"/>
        </w:rPr>
        <w:t> </w:t>
      </w:r>
      <w:hyperlink r:id="rId24">
        <w:r>
          <w:rPr>
            <w:color w:val="0000FF"/>
          </w:rPr>
          <w:t>статья</w:t>
        </w:r>
        <w:r>
          <w:rPr>
            <w:color w:val="0000FF"/>
            <w:spacing w:val="-3"/>
          </w:rPr>
          <w:t> </w:t>
        </w:r>
        <w:r>
          <w:rPr>
            <w:color w:val="0000FF"/>
          </w:rPr>
          <w:t>48</w:t>
        </w:r>
        <w:r>
          <w:rPr>
            <w:color w:val="0000FF"/>
            <w:spacing w:val="-3"/>
          </w:rPr>
          <w:t> </w:t>
        </w:r>
      </w:hyperlink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2012</w:t>
      </w:r>
      <w:r>
        <w:rPr>
          <w:spacing w:val="-4"/>
        </w:rPr>
        <w:t> </w:t>
      </w:r>
      <w:r>
        <w:rPr/>
        <w:t>г.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273-ФЗ</w:t>
      </w:r>
      <w:r>
        <w:rPr>
          <w:spacing w:val="1"/>
        </w:rPr>
        <w:t> </w:t>
      </w:r>
      <w:r>
        <w:rPr/>
        <w:t>"Об образовании в Российской Федерации" (Собрание законодательства Российской Федерации, 2012, N 53, ст.</w:t>
      </w:r>
      <w:r>
        <w:rPr>
          <w:spacing w:val="-51"/>
        </w:rPr>
        <w:t> </w:t>
      </w:r>
      <w:r>
        <w:rPr/>
        <w:t>7598; 2018, N 32, ст. 5122); </w:t>
      </w:r>
      <w:hyperlink r:id="rId25">
        <w:r>
          <w:rPr>
            <w:color w:val="0000FF"/>
          </w:rPr>
          <w:t>приказ </w:t>
        </w:r>
      </w:hyperlink>
      <w:r>
        <w:rPr/>
        <w:t>Минздравсоцразвития России от 12 апреля 2011 г. N 302н "Об утверждении</w:t>
      </w:r>
      <w:r>
        <w:rPr>
          <w:spacing w:val="1"/>
        </w:rPr>
        <w:t> </w:t>
      </w:r>
      <w:r>
        <w:rPr/>
        <w:t>перечней вредных и (или) опасных производственных факторов и работ, при выполнении которых проводятся</w:t>
      </w:r>
      <w:r>
        <w:rPr>
          <w:spacing w:val="1"/>
        </w:rPr>
        <w:t> </w:t>
      </w:r>
      <w:r>
        <w:rPr/>
        <w:t>обязательные предварительные и периодические медицинские осмотры (обследования), и Порядка проведения</w:t>
      </w:r>
      <w:r>
        <w:rPr>
          <w:spacing w:val="-51"/>
        </w:rPr>
        <w:t> </w:t>
      </w:r>
      <w:r>
        <w:rPr/>
        <w:t>обязательных</w:t>
      </w:r>
      <w:r>
        <w:rPr>
          <w:spacing w:val="-12"/>
        </w:rPr>
        <w:t> </w:t>
      </w:r>
      <w:r>
        <w:rPr/>
        <w:t>предварительных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периодических</w:t>
      </w:r>
      <w:r>
        <w:rPr>
          <w:spacing w:val="-11"/>
        </w:rPr>
        <w:t> </w:t>
      </w:r>
      <w:r>
        <w:rPr/>
        <w:t>медицинских</w:t>
      </w:r>
      <w:r>
        <w:rPr>
          <w:spacing w:val="-12"/>
        </w:rPr>
        <w:t> </w:t>
      </w:r>
      <w:r>
        <w:rPr/>
        <w:t>осмотров</w:t>
      </w:r>
      <w:r>
        <w:rPr>
          <w:spacing w:val="-12"/>
        </w:rPr>
        <w:t> </w:t>
      </w:r>
      <w:r>
        <w:rPr/>
        <w:t>(обследований)</w:t>
      </w:r>
      <w:r>
        <w:rPr>
          <w:spacing w:val="-11"/>
        </w:rPr>
        <w:t> </w:t>
      </w:r>
      <w:r>
        <w:rPr/>
        <w:t>работников,</w:t>
      </w:r>
      <w:r>
        <w:rPr>
          <w:spacing w:val="-12"/>
        </w:rPr>
        <w:t> </w:t>
      </w:r>
      <w:r>
        <w:rPr/>
        <w:t>занятых</w:t>
      </w:r>
      <w:r>
        <w:rPr>
          <w:spacing w:val="-12"/>
        </w:rPr>
        <w:t> </w:t>
      </w:r>
      <w:r>
        <w:rPr/>
        <w:t>на</w:t>
      </w:r>
      <w:r>
        <w:rPr>
          <w:spacing w:val="1"/>
        </w:rPr>
        <w:t> </w:t>
      </w:r>
      <w:r>
        <w:rPr/>
        <w:t>тяжелых работах и на работах с вредными и (или) опасными условиями труда" (зарегистрирован Минюстом</w:t>
      </w:r>
      <w:r>
        <w:rPr>
          <w:spacing w:val="1"/>
        </w:rPr>
        <w:t> </w:t>
      </w:r>
      <w:r>
        <w:rPr/>
        <w:t>России</w:t>
      </w:r>
      <w:r>
        <w:rPr>
          <w:spacing w:val="-8"/>
        </w:rPr>
        <w:t> </w:t>
      </w:r>
      <w:r>
        <w:rPr/>
        <w:t>21</w:t>
      </w:r>
      <w:r>
        <w:rPr>
          <w:spacing w:val="-7"/>
        </w:rPr>
        <w:t> </w:t>
      </w:r>
      <w:r>
        <w:rPr/>
        <w:t>октября</w:t>
      </w:r>
      <w:r>
        <w:rPr>
          <w:spacing w:val="-7"/>
        </w:rPr>
        <w:t> </w:t>
      </w:r>
      <w:r>
        <w:rPr/>
        <w:t>2011</w:t>
      </w:r>
      <w:r>
        <w:rPr>
          <w:spacing w:val="-7"/>
        </w:rPr>
        <w:t> </w:t>
      </w:r>
      <w:r>
        <w:rPr/>
        <w:t>г.,</w:t>
      </w:r>
      <w:r>
        <w:rPr>
          <w:spacing w:val="-7"/>
        </w:rPr>
        <w:t> </w:t>
      </w:r>
      <w:r>
        <w:rPr/>
        <w:t>регистрационный</w:t>
      </w:r>
      <w:r>
        <w:rPr>
          <w:spacing w:val="-7"/>
        </w:rPr>
        <w:t> </w:t>
      </w:r>
      <w:r>
        <w:rPr/>
        <w:t>N</w:t>
      </w:r>
      <w:r>
        <w:rPr>
          <w:spacing w:val="-7"/>
        </w:rPr>
        <w:t> </w:t>
      </w:r>
      <w:r>
        <w:rPr/>
        <w:t>22111)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изменениями,</w:t>
      </w:r>
      <w:r>
        <w:rPr>
          <w:spacing w:val="-7"/>
        </w:rPr>
        <w:t> </w:t>
      </w:r>
      <w:r>
        <w:rPr/>
        <w:t>внесенными</w:t>
      </w:r>
      <w:r>
        <w:rPr>
          <w:spacing w:val="-7"/>
        </w:rPr>
        <w:t> </w:t>
      </w:r>
      <w:r>
        <w:rPr/>
        <w:t>приказами</w:t>
      </w:r>
      <w:r>
        <w:rPr>
          <w:spacing w:val="-7"/>
        </w:rPr>
        <w:t> </w:t>
      </w:r>
      <w:r>
        <w:rPr/>
        <w:t>Минздрава</w:t>
      </w:r>
      <w:r>
        <w:rPr>
          <w:spacing w:val="-7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от 15 мая 2013 г. N 296н (зарегистрирован Минюстом России 3 июля 2013 г., регистрационный N 28970), от 5</w:t>
      </w:r>
      <w:r>
        <w:rPr>
          <w:spacing w:val="1"/>
        </w:rPr>
        <w:t> </w:t>
      </w:r>
      <w:r>
        <w:rPr/>
        <w:t>декабря 2014 г. N 801н (зарегистрирован Минюстом России 3 февраля 2015 г., регистрационный N 35848) и</w:t>
      </w:r>
      <w:r>
        <w:rPr>
          <w:spacing w:val="1"/>
        </w:rPr>
        <w:t> </w:t>
      </w:r>
      <w:r>
        <w:rPr/>
        <w:t>приказом</w:t>
      </w:r>
      <w:r>
        <w:rPr>
          <w:spacing w:val="34"/>
        </w:rPr>
        <w:t> </w:t>
      </w:r>
      <w:r>
        <w:rPr/>
        <w:t>Минтруда</w:t>
      </w:r>
      <w:r>
        <w:rPr>
          <w:spacing w:val="34"/>
        </w:rPr>
        <w:t> </w:t>
      </w:r>
      <w:r>
        <w:rPr/>
        <w:t>России,</w:t>
      </w:r>
      <w:r>
        <w:rPr>
          <w:spacing w:val="33"/>
        </w:rPr>
        <w:t> </w:t>
      </w:r>
      <w:r>
        <w:rPr/>
        <w:t>Минздрава</w:t>
      </w:r>
      <w:r>
        <w:rPr>
          <w:spacing w:val="34"/>
        </w:rPr>
        <w:t> </w:t>
      </w:r>
      <w:r>
        <w:rPr/>
        <w:t>России</w:t>
      </w:r>
      <w:r>
        <w:rPr>
          <w:spacing w:val="33"/>
        </w:rPr>
        <w:t> </w:t>
      </w:r>
      <w:r>
        <w:rPr/>
        <w:t>от</w:t>
      </w:r>
      <w:r>
        <w:rPr>
          <w:spacing w:val="34"/>
        </w:rPr>
        <w:t> </w:t>
      </w:r>
      <w:r>
        <w:rPr/>
        <w:t>6</w:t>
      </w:r>
      <w:r>
        <w:rPr>
          <w:spacing w:val="34"/>
        </w:rPr>
        <w:t> </w:t>
      </w:r>
      <w:r>
        <w:rPr/>
        <w:t>февраля</w:t>
      </w:r>
      <w:r>
        <w:rPr>
          <w:spacing w:val="33"/>
        </w:rPr>
        <w:t> </w:t>
      </w:r>
      <w:r>
        <w:rPr/>
        <w:t>2018</w:t>
      </w:r>
      <w:r>
        <w:rPr>
          <w:spacing w:val="34"/>
        </w:rPr>
        <w:t> </w:t>
      </w:r>
      <w:r>
        <w:rPr/>
        <w:t>г.</w:t>
      </w:r>
      <w:r>
        <w:rPr>
          <w:spacing w:val="33"/>
        </w:rPr>
        <w:t> </w:t>
      </w:r>
      <w:r>
        <w:rPr/>
        <w:t>N</w:t>
      </w:r>
      <w:r>
        <w:rPr>
          <w:spacing w:val="35"/>
        </w:rPr>
        <w:t> </w:t>
      </w:r>
      <w:r>
        <w:rPr/>
        <w:t>62н/49н</w:t>
      </w:r>
      <w:r>
        <w:rPr>
          <w:spacing w:val="34"/>
        </w:rPr>
        <w:t> </w:t>
      </w:r>
      <w:r>
        <w:rPr/>
        <w:t>(зарегистрирован</w:t>
      </w:r>
      <w:r>
        <w:rPr>
          <w:spacing w:val="34"/>
        </w:rPr>
        <w:t> </w:t>
      </w:r>
      <w:r>
        <w:rPr/>
        <w:t>Минюстом</w:t>
      </w:r>
    </w:p>
    <w:p>
      <w:pPr>
        <w:spacing w:after="0" w:line="232" w:lineRule="auto"/>
        <w:jc w:val="both"/>
        <w:sectPr>
          <w:pgSz w:w="11910" w:h="16840"/>
          <w:pgMar w:header="492" w:footer="1524" w:top="1580" w:bottom="1720" w:left="500" w:right="480"/>
        </w:sectPr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40"/>
      </w:pPr>
      <w:bookmarkStart w:name="_bookmark2" w:id="19"/>
      <w:bookmarkEnd w:id="19"/>
      <w:r>
        <w:rPr/>
      </w:r>
      <w:r>
        <w:rPr/>
        <w:t>России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марта</w:t>
      </w:r>
      <w:r>
        <w:rPr>
          <w:spacing w:val="-5"/>
        </w:rPr>
        <w:t> </w:t>
      </w:r>
      <w:r>
        <w:rPr/>
        <w:t>2018</w:t>
      </w:r>
      <w:r>
        <w:rPr>
          <w:spacing w:val="-5"/>
        </w:rPr>
        <w:t> </w:t>
      </w:r>
      <w:r>
        <w:rPr/>
        <w:t>г.,</w:t>
      </w:r>
      <w:r>
        <w:rPr>
          <w:spacing w:val="-6"/>
        </w:rPr>
        <w:t> </w:t>
      </w:r>
      <w:r>
        <w:rPr/>
        <w:t>регистрационный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50237).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32" w:lineRule="auto"/>
        <w:ind w:left="140" w:right="142" w:firstLine="540"/>
        <w:jc w:val="both"/>
      </w:pPr>
      <w:r>
        <w:rPr/>
        <w:t>&lt;5&gt; </w:t>
      </w:r>
      <w:hyperlink r:id="rId24">
        <w:r>
          <w:rPr>
            <w:color w:val="0000FF"/>
          </w:rPr>
          <w:t>Статья 48</w:t>
        </w:r>
      </w:hyperlink>
      <w:r>
        <w:rPr>
          <w:color w:val="0000FF"/>
        </w:rPr>
        <w:t> </w:t>
      </w:r>
      <w:r>
        <w:rPr/>
        <w:t>Федерального закона от 29 декабря 2012 г. N 273-ФЗ "Об образовании в Российской</w:t>
      </w:r>
      <w:r>
        <w:rPr>
          <w:spacing w:val="1"/>
        </w:rPr>
        <w:t> </w:t>
      </w:r>
      <w:r>
        <w:rPr/>
        <w:t>Федерации"</w:t>
      </w:r>
      <w:r>
        <w:rPr>
          <w:spacing w:val="-4"/>
        </w:rPr>
        <w:t> </w:t>
      </w:r>
      <w:r>
        <w:rPr/>
        <w:t>(Собрание</w:t>
      </w:r>
      <w:r>
        <w:rPr>
          <w:spacing w:val="-4"/>
        </w:rPr>
        <w:t> </w:t>
      </w:r>
      <w:r>
        <w:rPr/>
        <w:t>законодательства</w:t>
      </w:r>
      <w:r>
        <w:rPr>
          <w:spacing w:val="-3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Федерации,</w:t>
      </w:r>
      <w:r>
        <w:rPr>
          <w:spacing w:val="-3"/>
        </w:rPr>
        <w:t> </w:t>
      </w:r>
      <w:r>
        <w:rPr/>
        <w:t>2012,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53,</w:t>
      </w:r>
      <w:r>
        <w:rPr>
          <w:spacing w:val="-4"/>
        </w:rPr>
        <w:t> </w:t>
      </w:r>
      <w:r>
        <w:rPr/>
        <w:t>ст.</w:t>
      </w:r>
      <w:r>
        <w:rPr>
          <w:spacing w:val="-4"/>
        </w:rPr>
        <w:t> </w:t>
      </w:r>
      <w:r>
        <w:rPr/>
        <w:t>7598;</w:t>
      </w:r>
      <w:r>
        <w:rPr>
          <w:spacing w:val="-3"/>
        </w:rPr>
        <w:t> </w:t>
      </w:r>
      <w:r>
        <w:rPr/>
        <w:t>2018,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32,</w:t>
      </w:r>
      <w:r>
        <w:rPr>
          <w:spacing w:val="-4"/>
        </w:rPr>
        <w:t> </w:t>
      </w:r>
      <w:r>
        <w:rPr/>
        <w:t>ст.</w:t>
      </w:r>
      <w:r>
        <w:rPr>
          <w:spacing w:val="-3"/>
        </w:rPr>
        <w:t> </w:t>
      </w:r>
      <w:r>
        <w:rPr/>
        <w:t>5122).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32" w:lineRule="auto"/>
        <w:ind w:left="140" w:right="146" w:firstLine="540"/>
        <w:jc w:val="both"/>
      </w:pPr>
      <w:r>
        <w:rPr/>
        <w:t>&lt;6&gt; </w:t>
      </w:r>
      <w:hyperlink r:id="rId26">
        <w:r>
          <w:rPr>
            <w:color w:val="0000FF"/>
          </w:rPr>
          <w:t>Пункт. 21.3</w:t>
        </w:r>
      </w:hyperlink>
      <w:r>
        <w:rPr>
          <w:color w:val="0000FF"/>
        </w:rPr>
        <w:t> </w:t>
      </w:r>
      <w:r>
        <w:rPr/>
        <w:t>постановления Правительства Российской Федерации от 23 октября 1993 N 1090 "О</w:t>
      </w:r>
      <w:r>
        <w:rPr>
          <w:spacing w:val="1"/>
        </w:rPr>
        <w:t> </w:t>
      </w:r>
      <w:r>
        <w:rPr/>
        <w:t>Правилах дорожного движения" (Собрание актов Президента и Правительства Российской Федерации, 1993, N</w:t>
      </w:r>
      <w:r>
        <w:rPr>
          <w:spacing w:val="1"/>
        </w:rPr>
        <w:t> </w:t>
      </w:r>
      <w:r>
        <w:rPr/>
        <w:t>47, ст. 4531; Собрание законодательства Российской</w:t>
      </w:r>
      <w:r>
        <w:rPr>
          <w:spacing w:val="-1"/>
        </w:rPr>
        <w:t> </w:t>
      </w:r>
      <w:r>
        <w:rPr/>
        <w:t>Федерации, 2018, N 36, ст. 5622).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32" w:lineRule="auto"/>
        <w:ind w:left="140" w:right="140" w:firstLine="540"/>
        <w:jc w:val="both"/>
      </w:pPr>
      <w:r>
        <w:rPr/>
        <w:t>&lt;7&gt;</w:t>
      </w:r>
      <w:r>
        <w:rPr>
          <w:spacing w:val="1"/>
        </w:rPr>
        <w:t> </w:t>
      </w:r>
      <w:hyperlink r:id="rId27">
        <w:r>
          <w:rPr>
            <w:color w:val="0000FF"/>
          </w:rPr>
          <w:t>Постановление</w:t>
        </w:r>
      </w:hyperlink>
      <w:r>
        <w:rPr>
          <w:color w:val="0000FF"/>
          <w:spacing w:val="1"/>
        </w:rPr>
        <w:t> </w:t>
      </w:r>
      <w:r>
        <w:rPr/>
        <w:t>Минтруда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Минобразования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2003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1/29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работников</w:t>
      </w:r>
      <w:r>
        <w:rPr>
          <w:spacing w:val="-51"/>
        </w:rPr>
        <w:t> </w:t>
      </w:r>
      <w:r>
        <w:rPr/>
        <w:t>организаций"</w:t>
      </w:r>
      <w:r>
        <w:rPr>
          <w:spacing w:val="1"/>
        </w:rPr>
        <w:t> </w:t>
      </w:r>
      <w:r>
        <w:rPr/>
        <w:t>(зарегистрировано</w:t>
      </w:r>
      <w:r>
        <w:rPr>
          <w:spacing w:val="1"/>
        </w:rPr>
        <w:t> </w:t>
      </w:r>
      <w:r>
        <w:rPr/>
        <w:t>Минюстом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февраля</w:t>
      </w:r>
      <w:r>
        <w:rPr>
          <w:spacing w:val="1"/>
        </w:rPr>
        <w:t> </w:t>
      </w:r>
      <w:r>
        <w:rPr/>
        <w:t>2003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регистрационный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4209),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изменениями, внесенными приказом Минтруда России, Минобрнауки России от 30 ноября 2016 г. N 697н/1490</w:t>
      </w:r>
      <w:r>
        <w:rPr>
          <w:spacing w:val="1"/>
        </w:rPr>
        <w:t> </w:t>
      </w:r>
      <w:r>
        <w:rPr/>
        <w:t>(зарегистрирован Минюстом</w:t>
      </w:r>
      <w:r>
        <w:rPr>
          <w:spacing w:val="1"/>
        </w:rPr>
        <w:t> </w:t>
      </w:r>
      <w:r>
        <w:rPr/>
        <w:t>России 16 декабря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г., регистрационный N</w:t>
      </w:r>
      <w:r>
        <w:rPr>
          <w:spacing w:val="1"/>
        </w:rPr>
        <w:t> </w:t>
      </w:r>
      <w:r>
        <w:rPr/>
        <w:t>44767).</w:t>
      </w:r>
    </w:p>
    <w:p>
      <w:pPr>
        <w:pStyle w:val="BodyText"/>
        <w:spacing w:before="197"/>
        <w:ind w:left="680"/>
      </w:pPr>
      <w:r>
        <w:rPr/>
        <w:t>&lt;8&gt;</w:t>
      </w:r>
      <w:r>
        <w:rPr>
          <w:spacing w:val="-11"/>
        </w:rPr>
        <w:t> </w:t>
      </w:r>
      <w:r>
        <w:rPr/>
        <w:t>Единый</w:t>
      </w:r>
      <w:r>
        <w:rPr>
          <w:spacing w:val="-11"/>
        </w:rPr>
        <w:t> </w:t>
      </w:r>
      <w:r>
        <w:rPr/>
        <w:t>квалификационный</w:t>
      </w:r>
      <w:r>
        <w:rPr>
          <w:spacing w:val="-10"/>
        </w:rPr>
        <w:t> </w:t>
      </w:r>
      <w:r>
        <w:rPr/>
        <w:t>справочник</w:t>
      </w:r>
      <w:r>
        <w:rPr>
          <w:spacing w:val="-10"/>
        </w:rPr>
        <w:t> </w:t>
      </w:r>
      <w:r>
        <w:rPr/>
        <w:t>должностей</w:t>
      </w:r>
      <w:r>
        <w:rPr>
          <w:spacing w:val="-10"/>
        </w:rPr>
        <w:t> </w:t>
      </w:r>
      <w:r>
        <w:rPr/>
        <w:t>руководителей,</w:t>
      </w:r>
      <w:r>
        <w:rPr>
          <w:spacing w:val="-10"/>
        </w:rPr>
        <w:t> </w:t>
      </w:r>
      <w:r>
        <w:rPr/>
        <w:t>специалистов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служащих.</w:t>
      </w:r>
    </w:p>
    <w:p>
      <w:pPr>
        <w:pStyle w:val="BodyText"/>
        <w:spacing w:before="194"/>
        <w:ind w:left="680"/>
      </w:pPr>
      <w:r>
        <w:rPr/>
        <w:t>&lt;9&gt;</w:t>
      </w:r>
      <w:r>
        <w:rPr>
          <w:spacing w:val="-11"/>
        </w:rPr>
        <w:t> </w:t>
      </w:r>
      <w:r>
        <w:rPr/>
        <w:t>Общероссийский</w:t>
      </w:r>
      <w:r>
        <w:rPr>
          <w:spacing w:val="-8"/>
        </w:rPr>
        <w:t> </w:t>
      </w:r>
      <w:hyperlink r:id="rId14">
        <w:r>
          <w:rPr>
            <w:color w:val="0000FF"/>
          </w:rPr>
          <w:t>классификатор</w:t>
        </w:r>
        <w:r>
          <w:rPr>
            <w:color w:val="0000FF"/>
            <w:spacing w:val="-10"/>
          </w:rPr>
          <w:t> </w:t>
        </w:r>
      </w:hyperlink>
      <w:r>
        <w:rPr/>
        <w:t>профессий</w:t>
      </w:r>
      <w:r>
        <w:rPr>
          <w:spacing w:val="-10"/>
        </w:rPr>
        <w:t> </w:t>
      </w:r>
      <w:r>
        <w:rPr/>
        <w:t>рабочих,</w:t>
      </w:r>
      <w:r>
        <w:rPr>
          <w:spacing w:val="-10"/>
        </w:rPr>
        <w:t> </w:t>
      </w:r>
      <w:r>
        <w:rPr/>
        <w:t>должностей</w:t>
      </w:r>
      <w:r>
        <w:rPr>
          <w:spacing w:val="-10"/>
        </w:rPr>
        <w:t> </w:t>
      </w:r>
      <w:r>
        <w:rPr/>
        <w:t>служащих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тарифных</w:t>
      </w:r>
      <w:r>
        <w:rPr>
          <w:spacing w:val="-9"/>
        </w:rPr>
        <w:t> </w:t>
      </w:r>
      <w:r>
        <w:rPr/>
        <w:t>разрядов.</w:t>
      </w:r>
    </w:p>
    <w:p>
      <w:pPr>
        <w:pStyle w:val="BodyText"/>
        <w:spacing w:before="193"/>
        <w:ind w:left="680"/>
      </w:pPr>
      <w:r>
        <w:rPr/>
        <w:t>&lt;10&gt;</w:t>
      </w:r>
      <w:r>
        <w:rPr>
          <w:spacing w:val="-14"/>
        </w:rPr>
        <w:t> </w:t>
      </w:r>
      <w:r>
        <w:rPr/>
        <w:t>Общероссийский</w:t>
      </w:r>
      <w:r>
        <w:rPr>
          <w:spacing w:val="-10"/>
        </w:rPr>
        <w:t> </w:t>
      </w:r>
      <w:hyperlink r:id="rId16">
        <w:r>
          <w:rPr>
            <w:color w:val="0000FF"/>
          </w:rPr>
          <w:t>классификатор</w:t>
        </w:r>
        <w:r>
          <w:rPr>
            <w:color w:val="0000FF"/>
            <w:spacing w:val="-13"/>
          </w:rPr>
          <w:t> </w:t>
        </w:r>
      </w:hyperlink>
      <w:r>
        <w:rPr/>
        <w:t>специальностей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образованию.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2pt;margin-top:14.534277pt;width:532.3pt;height:.1pt;mso-position-horizontal-relative:page;mso-position-vertical-relative:paragraph;z-index:-15714304;mso-wrap-distance-left:0;mso-wrap-distance-right:0" coordorigin="640,291" coordsize="10646,0" path="m640,291l11286,291e" filled="false" stroked="true" strokeweight="1pt" strokecolor="#000000">
            <v:path arrowok="t"/>
            <v:stroke dashstyle="solid"/>
            <w10:wrap type="topAndBottom"/>
          </v:shape>
        </w:pict>
      </w:r>
    </w:p>
    <w:sectPr>
      <w:pgSz w:w="11910" w:h="16840"/>
      <w:pgMar w:header="492" w:footer="1524" w:top="1580" w:bottom="172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514560" from="32pt,752.200989pt" to="564.276pt,752.200989pt" stroked="true" strokeweight="1pt" strokecolor="#000000">
          <v:stroke dashstyle="solid"/>
          <w10:wrap type="none"/>
        </v:line>
      </w:pict>
    </w:r>
    <w:r>
      <w:rPr/>
      <w:pict>
        <v:shape style="position:absolute;margin-left:31pt;margin-top:767.194153pt;width:134.65pt;height:28.7pt;mso-position-horizontal-relative:page;mso-position-vertical-relative:page;z-index:-165140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F4811F"/>
                    <w:sz w:val="28"/>
                  </w:rPr>
                  <w:t>КонсультантПлюс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782944pt;margin-top:777.196106pt;width:98.7pt;height:14.1pt;mso-position-horizontal-relative:page;mso-position-vertical-relative:page;z-index:-16513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78.295288pt;margin-top:777.196106pt;width:93.05pt;height:14.1pt;mso-position-horizontal-relative:page;mso-position-vertical-relative:page;z-index:-165130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516096" from="32pt,78.689026pt" to="564.276pt,78.689026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pt;margin-top:23.589602pt;width:266.8pt;height:38.1pt;mso-position-horizontal-relative:page;mso-position-vertical-relative:page;z-index:-16515584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28.09.2018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603н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"Мастер</w:t>
                </w:r>
                <w:r>
                  <w:rPr>
                    <w:rFonts w:ascii="Tahoma" w:hAnsi="Tahoma"/>
                    <w:spacing w:val="-60"/>
                  </w:rPr>
                  <w:t> </w:t>
                </w:r>
                <w:r>
                  <w:rPr>
                    <w:rFonts w:ascii="Tahoma" w:hAnsi="Tahoma"/>
                  </w:rPr>
                  <w:t>производственного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обучен...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679504pt;margin-top:31.09009pt;width:189.65pt;height:22.7pt;mso-position-horizontal-relative:page;mso-position-vertical-relative:page;z-index:-16515072" type="#_x0000_t202" filled="false" stroked="false">
          <v:textbox inset="0,0,0,0">
            <w:txbxContent>
              <w:p>
                <w:pPr>
                  <w:spacing w:before="20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before="2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19.08.2019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4"/>
      <w:numFmt w:val="decimal"/>
      <w:lvlText w:val="%1"/>
      <w:lvlJc w:val="left"/>
      <w:pPr>
        <w:ind w:left="528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89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1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3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4" w:hanging="38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2" w:hanging="139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1" w:hanging="1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22" w:hanging="1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93" w:hanging="1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5" w:hanging="1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36" w:hanging="1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07" w:hanging="1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9" w:hanging="1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50" w:hanging="13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2" w:hanging="227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1" w:hanging="2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22" w:hanging="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93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5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36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07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9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50" w:hanging="22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72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1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22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93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5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36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07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9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50" w:hanging="1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528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89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5" w:hanging="556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5" w:hanging="5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7" w:hanging="5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0" w:hanging="5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63" w:hanging="5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975" w:hanging="5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188" w:hanging="55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705" w:hanging="166"/>
        <w:jc w:val="righ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22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945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567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90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12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435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57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80" w:hanging="166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311" w:right="246"/>
      <w:jc w:val="center"/>
    </w:pPr>
    <w:rPr>
      <w:rFonts w:ascii="Tahoma" w:hAnsi="Tahoma" w:eastAsia="Tahoma" w:cs="Tahoma"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28" w:hanging="556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onsultant.ru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consultantplus://offline/ref%3DDBD641A60E76F36323A7070B1B86F6AFDF10D0001FFE0F44DB34DE037CFFA33618A0DB7E3E8B6C681D9673096AA84B53B4D6D1UCSAE" TargetMode="External"/><Relationship Id="rId10" Type="http://schemas.openxmlformats.org/officeDocument/2006/relationships/hyperlink" Target="consultantplus://offline/ref%3DDBD641A60E76F36323A7070B1B86F6AFDD16D50C18FD0F44DB34DE037CFFA33618A0DB7635DF392F4990265130FD4E4CBFC8D0CB558016CDUESDE" TargetMode="External"/><Relationship Id="rId11" Type="http://schemas.openxmlformats.org/officeDocument/2006/relationships/hyperlink" Target="consultantplus://offline/ref%3DDBD641A60E76F36323A7070B1B86F6AFDD16D50C18FD0F44DB34DE037CFFA3360AA0837A34D6232C4085700075UAS1E" TargetMode="External"/><Relationship Id="rId12" Type="http://schemas.openxmlformats.org/officeDocument/2006/relationships/hyperlink" Target="consultantplus://offline/ref%3DDBD641A60E76F36323A7070B1B86F6AFDF13D0061EFC0F44DB34DE037CFFA33618A0DB7635DA3E294F90265130FD4E4CBFC8D0CB558016CDUESDE" TargetMode="External"/><Relationship Id="rId13" Type="http://schemas.openxmlformats.org/officeDocument/2006/relationships/hyperlink" Target="consultantplus://offline/ref%3DDBD641A60E76F36323A7070B1B86F6AFDF13D0061EFC0F44DB34DE037CFFA3360AA0837A34D6232C4085700075UAS1E" TargetMode="External"/><Relationship Id="rId14" Type="http://schemas.openxmlformats.org/officeDocument/2006/relationships/hyperlink" Target="consultantplus://offline/ref%3DDBD641A60E76F36323A7070B1B86F6AFDD12D70C14F80F44DB34DE037CFFA33618A0DB7635DF3D2D4890265130FD4E4CBFC8D0CB558016CDUESDE" TargetMode="External"/><Relationship Id="rId15" Type="http://schemas.openxmlformats.org/officeDocument/2006/relationships/hyperlink" Target="consultantplus://offline/ref%3DDBD641A60E76F36323A7070B1B86F6AFDD12D70C14F80F44DB34DE037CFFA33618A0DB7635D9382C4C90265130FD4E4CBFC8D0CB558016CDUESDE" TargetMode="External"/><Relationship Id="rId16" Type="http://schemas.openxmlformats.org/officeDocument/2006/relationships/hyperlink" Target="consultantplus://offline/ref%3DDBD641A60E76F36323A7070B1B86F6AFDE10D0071DFE0F44DB34DE037CFFA3360AA0837A34D6232C4085700075UAS1E" TargetMode="External"/><Relationship Id="rId17" Type="http://schemas.openxmlformats.org/officeDocument/2006/relationships/hyperlink" Target="consultantplus://offline/ref%3DDBD641A60E76F36323A7070B1B86F6AFDE10D0071DFE0F44DB34DE037CFFA33618A0DB7635DD3E2B4990265130FD4E4CBFC8D0CB558016CDUESDE" TargetMode="External"/><Relationship Id="rId18" Type="http://schemas.openxmlformats.org/officeDocument/2006/relationships/hyperlink" Target="consultantplus://offline/ref%3DDBD641A60E76F36323A7070B1B86F6AFDF10D00C19FE0F44DB34DE037CFFA33618A0DB7635DF3D2D4D90265130FD4E4CBFC8D0CB558016CDUESDE" TargetMode="External"/><Relationship Id="rId19" Type="http://schemas.openxmlformats.org/officeDocument/2006/relationships/hyperlink" Target="consultantplus://offline/ref%3DDBD641A60E76F36323A7070B1B86F6AFDF11D2021BFD0F44DB34DE037CFFA3360AA0837A34D6232C4085700075UAS1E" TargetMode="External"/><Relationship Id="rId20" Type="http://schemas.openxmlformats.org/officeDocument/2006/relationships/hyperlink" Target="consultantplus://offline/ref%3DDBD641A60E76F36323A7070B1B86F6AFDF12D20214FE0F44DB34DE037CFFA33618A0DB7635DE352A4F90265130FD4E4CBFC8D0CB558016CDUESDE" TargetMode="External"/><Relationship Id="rId21" Type="http://schemas.openxmlformats.org/officeDocument/2006/relationships/hyperlink" Target="consultantplus://offline/ref%3DDBD641A60E76F36323A7070B1B86F6AFDF12D20214FE0F44DB34DE037CFFA33618A0DB7635DD3B2D4F90265130FD4E4CBFC8D0CB558016CDUESDE" TargetMode="External"/><Relationship Id="rId22" Type="http://schemas.openxmlformats.org/officeDocument/2006/relationships/hyperlink" Target="consultantplus://offline/ref%3DDBD641A60E76F36323A7070B1B86F6AFDF12D20214FE0F44DB34DE037CFFA33618A0DB7635DD39284C90265130FD4E4CBFC8D0CB558016CDUESDE" TargetMode="External"/><Relationship Id="rId23" Type="http://schemas.openxmlformats.org/officeDocument/2006/relationships/hyperlink" Target="consultantplus://offline/ref%3DDBD641A60E76F36323A7070B1B86F6AFDF12D20214FE0F44DB34DE037CFFA33618A0DB7635DE3E2C4190265130FD4E4CBFC8D0CB558016CDUESDE" TargetMode="External"/><Relationship Id="rId24" Type="http://schemas.openxmlformats.org/officeDocument/2006/relationships/hyperlink" Target="consultantplus://offline/ref%3DDBD641A60E76F36323A7070B1B86F6AFDF12D2041AFA0F44DB34DE037CFFA33618A0DB7635DF3B244890265130FD4E4CBFC8D0CB558016CDUESDE" TargetMode="External"/><Relationship Id="rId25" Type="http://schemas.openxmlformats.org/officeDocument/2006/relationships/hyperlink" Target="consultantplus://offline/ref%3DDBD641A60E76F36323A7070B1B86F6AFDE18D00619FE0F44DB34DE037CFFA3360AA0837A34D6232C4085700075UAS1E" TargetMode="External"/><Relationship Id="rId26" Type="http://schemas.openxmlformats.org/officeDocument/2006/relationships/hyperlink" Target="consultantplus://offline/ref%3DDBD641A60E76F36323A7070B1B86F6AFDF10D00C19FE0F44DB34DE037CFFA33618A0DB7435DE367819DF270D75A15D4DBEC8D2C34AU8SBE" TargetMode="External"/><Relationship Id="rId27" Type="http://schemas.openxmlformats.org/officeDocument/2006/relationships/hyperlink" Target="consultantplus://offline/ref%3DDBD641A60E76F36323A7070B1B86F6AFDE11DB051AF70F44DB34DE037CFFA3360AA0837A34D6232C4085700075UAS1E" TargetMode="External"/><Relationship Id="rId2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FTLfwMPMGP4NUOpQCtXX8m817S+UjQ3hpem7+PEBYzI=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2PKMH6NK3Uv9sUIJwmWqilywipU7zKuZnrcSbxEZVDWeqa5cGWsgvQgMgb5dGBqA
LZYjsqdCBgEP2GeZ5RIqPA==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28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2nMPq0rZeUC2Kf0B52HpS26RQGA=</DigestValue>
      </Reference>
      <Reference URI="/word/document.xml?ContentType=application/vnd.openxmlformats-officedocument.wordprocessingml.document.main+xml">
        <DigestMethod Algorithm="http://www.w3.org/2000/09/xmldsig#sha1"/>
        <DigestValue>2B6K9L7k4zoV49wgnHXSmD902/E=</DigestValue>
      </Reference>
      <Reference URI="/word/fontTable.xml?ContentType=application/vnd.openxmlformats-officedocument.wordprocessingml.fontTable+xml">
        <DigestMethod Algorithm="http://www.w3.org/2000/09/xmldsig#sha1"/>
        <DigestValue>HNb40nMKh9C4dw0cw4agMVs9NAY=</DigestValue>
      </Reference>
      <Reference URI="/word/footer1.xml?ContentType=application/vnd.openxmlformats-officedocument.wordprocessingml.footer+xml">
        <DigestMethod Algorithm="http://www.w3.org/2000/09/xmldsig#sha1"/>
        <DigestValue>MaEh5+LSCFvgu6BFylWpzGl7q/E=</DigestValue>
      </Reference>
      <Reference URI="/word/header1.xml?ContentType=application/vnd.openxmlformats-officedocument.wordprocessingml.header+xml">
        <DigestMethod Algorithm="http://www.w3.org/2000/09/xmldsig#sha1"/>
        <DigestValue>nC8vDP5OsTWfOCGcutYxJwDjJa4=</DigestValue>
      </Reference>
      <Reference URI="/word/media/image1.jpeg?ContentType=image/jpeg">
        <DigestMethod Algorithm="http://www.w3.org/2000/09/xmldsig#sha1"/>
        <DigestValue>e58mKKTM1ub35oMNyr54bhk2pIw=</DigestValue>
      </Reference>
      <Reference URI="/word/numbering.xml?ContentType=application/vnd.openxmlformats-officedocument.wordprocessingml.numbering+xml">
        <DigestMethod Algorithm="http://www.w3.org/2000/09/xmldsig#sha1"/>
        <DigestValue>5HrKJS3VfdBG5MBAxG9zU0awLsE=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iLY8iW+K2GlqJmRF6f867SLRD3w=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2021-04-16T04:17:50Z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F0tR/zsTfAfNCoyXrYJWeHfu63HtuKd5qVtsrCKRfPQ=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eJKe5ZUMLHVRR5PJqiNKl82gCWmyudKuExs4GmNRdprqLKHvon/M7FWvzcawiCTj
P8Lyu/b+sxr5TC3nrvETtw==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28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2nMPq0rZeUC2Kf0B52HpS26RQGA=</DigestValue>
      </Reference>
      <Reference URI="/word/document.xml?ContentType=application/vnd.openxmlformats-officedocument.wordprocessingml.document.main+xml">
        <DigestMethod Algorithm="http://www.w3.org/2000/09/xmldsig#sha1"/>
        <DigestValue>2B6K9L7k4zoV49wgnHXSmD902/E=</DigestValue>
      </Reference>
      <Reference URI="/word/fontTable.xml?ContentType=application/vnd.openxmlformats-officedocument.wordprocessingml.fontTable+xml">
        <DigestMethod Algorithm="http://www.w3.org/2000/09/xmldsig#sha1"/>
        <DigestValue>HNb40nMKh9C4dw0cw4agMVs9NAY=</DigestValue>
      </Reference>
      <Reference URI="/word/footer1.xml?ContentType=application/vnd.openxmlformats-officedocument.wordprocessingml.footer+xml">
        <DigestMethod Algorithm="http://www.w3.org/2000/09/xmldsig#sha1"/>
        <DigestValue>MaEh5+LSCFvgu6BFylWpzGl7q/E=</DigestValue>
      </Reference>
      <Reference URI="/word/header1.xml?ContentType=application/vnd.openxmlformats-officedocument.wordprocessingml.header+xml">
        <DigestMethod Algorithm="http://www.w3.org/2000/09/xmldsig#sha1"/>
        <DigestValue>nC8vDP5OsTWfOCGcutYxJwDjJa4=</DigestValue>
      </Reference>
      <Reference URI="/word/media/image1.jpeg?ContentType=image/jpeg">
        <DigestMethod Algorithm="http://www.w3.org/2000/09/xmldsig#sha1"/>
        <DigestValue>e58mKKTM1ub35oMNyr54bhk2pIw=</DigestValue>
      </Reference>
      <Reference URI="/word/numbering.xml?ContentType=application/vnd.openxmlformats-officedocument.wordprocessingml.numbering+xml">
        <DigestMethod Algorithm="http://www.w3.org/2000/09/xmldsig#sha1"/>
        <DigestValue>5HrKJS3VfdBG5MBAxG9zU0awLsE=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iLY8iW+K2GlqJmRF6f867SLRD3w=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2021-04-22T12:06:52Z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E6wbGpq0OXGtBWLumDm/4jSn9Qe9kwyBMWFOb8XlPJc=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bECyyUycXqQcnAjh3XCm/T+VgiDjnubAgHfINCwzQCNbhUXhYEJFfpzHcnVapmYr
B3a6rMkK1FwQYzm8CBlcYw==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28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2nMPq0rZeUC2Kf0B52HpS26RQGA=</DigestValue>
      </Reference>
      <Reference URI="/word/document.xml?ContentType=application/vnd.openxmlformats-officedocument.wordprocessingml.document.main+xml">
        <DigestMethod Algorithm="http://www.w3.org/2000/09/xmldsig#sha1"/>
        <DigestValue>2B6K9L7k4zoV49wgnHXSmD902/E=</DigestValue>
      </Reference>
      <Reference URI="/word/fontTable.xml?ContentType=application/vnd.openxmlformats-officedocument.wordprocessingml.fontTable+xml">
        <DigestMethod Algorithm="http://www.w3.org/2000/09/xmldsig#sha1"/>
        <DigestValue>HNb40nMKh9C4dw0cw4agMVs9NAY=</DigestValue>
      </Reference>
      <Reference URI="/word/footer1.xml?ContentType=application/vnd.openxmlformats-officedocument.wordprocessingml.footer+xml">
        <DigestMethod Algorithm="http://www.w3.org/2000/09/xmldsig#sha1"/>
        <DigestValue>MaEh5+LSCFvgu6BFylWpzGl7q/E=</DigestValue>
      </Reference>
      <Reference URI="/word/header1.xml?ContentType=application/vnd.openxmlformats-officedocument.wordprocessingml.header+xml">
        <DigestMethod Algorithm="http://www.w3.org/2000/09/xmldsig#sha1"/>
        <DigestValue>nC8vDP5OsTWfOCGcutYxJwDjJa4=</DigestValue>
      </Reference>
      <Reference URI="/word/media/image1.jpeg?ContentType=image/jpeg">
        <DigestMethod Algorithm="http://www.w3.org/2000/09/xmldsig#sha1"/>
        <DigestValue>e58mKKTM1ub35oMNyr54bhk2pIw=</DigestValue>
      </Reference>
      <Reference URI="/word/numbering.xml?ContentType=application/vnd.openxmlformats-officedocument.wordprocessingml.numbering+xml">
        <DigestMethod Algorithm="http://www.w3.org/2000/09/xmldsig#sha1"/>
        <DigestValue>5HrKJS3VfdBG5MBAxG9zU0awLsE=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iLY8iW+K2GlqJmRF6f867SLRD3w=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2021-04-28T07:47:27Z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28.09.2018 N 603н"Об утверждении профессионального стандарта "Мастер производственного обучения вождению транспортных средств соответствующих категорий и подкатегорий"(Зарегистрировано в Минюсте России 16.10.2018 N 52440)</dc:title>
  <dcterms:created xsi:type="dcterms:W3CDTF">2021-04-16T04:12:49Z</dcterms:created>
  <dcterms:modified xsi:type="dcterms:W3CDTF">2021-04-16T04:12:49Z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Версия 4018.00.62© 1992 - 2019 КонсультантПлюс Сборка 410319</vt:lpwstr>
  </property>
  <property fmtid="{D5CDD505-2E9C-101B-9397-08002B2CF9AE}" pid="4" name="LastSaved">
    <vt:filetime>2019-08-19T00:00:00Z</vt:filetime>
  </property>
</Properties>
</file>