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8F" w:rsidRDefault="00587F8F" w:rsidP="00587F8F">
      <w:pPr>
        <w:shd w:val="clear" w:color="auto" w:fill="FFFFFF"/>
        <w:spacing w:after="144" w:line="332" w:lineRule="atLeast"/>
        <w:ind w:firstLine="5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lang w:eastAsia="ru-RU"/>
        </w:rPr>
      </w:pPr>
      <w:r w:rsidRPr="00C71182">
        <w:rPr>
          <w:rFonts w:ascii="Arial" w:eastAsia="Times New Roman" w:hAnsi="Arial" w:cs="Arial"/>
          <w:b/>
          <w:bCs/>
          <w:color w:val="000000"/>
          <w:kern w:val="36"/>
          <w:sz w:val="28"/>
          <w:lang w:eastAsia="ru-RU"/>
        </w:rPr>
        <w:t>Формы получения образования и формы обучения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36"/>
          <w:sz w:val="28"/>
          <w:lang w:eastAsia="ru-RU"/>
        </w:rPr>
        <w:t>в</w:t>
      </w:r>
      <w:proofErr w:type="gramEnd"/>
    </w:p>
    <w:p w:rsidR="00587F8F" w:rsidRDefault="00587F8F" w:rsidP="00587F8F">
      <w:pPr>
        <w:shd w:val="clear" w:color="auto" w:fill="FFFFFF"/>
        <w:spacing w:after="144" w:line="332" w:lineRule="atLeast"/>
        <w:ind w:firstLine="5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kern w:val="36"/>
          <w:sz w:val="28"/>
          <w:lang w:eastAsia="ru-RU"/>
        </w:rPr>
        <w:t>Центре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8"/>
          <w:lang w:eastAsia="ru-RU"/>
        </w:rPr>
        <w:t xml:space="preserve">  обучения  "Партнер"</w:t>
      </w:r>
    </w:p>
    <w:p w:rsidR="00587F8F" w:rsidRPr="00C71182" w:rsidRDefault="00587F8F" w:rsidP="00587F8F">
      <w:pPr>
        <w:shd w:val="clear" w:color="auto" w:fill="FFFFFF"/>
        <w:spacing w:after="144" w:line="332" w:lineRule="atLeast"/>
        <w:ind w:firstLine="5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587F8F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lang w:eastAsia="ru-RU"/>
        </w:rPr>
      </w:pPr>
      <w:r w:rsidRPr="00C71182">
        <w:rPr>
          <w:rFonts w:ascii="Arial" w:eastAsia="Times New Roman" w:hAnsi="Arial" w:cs="Arial"/>
          <w:b/>
          <w:bCs/>
          <w:color w:val="000000"/>
          <w:kern w:val="36"/>
          <w:sz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Обучение в Центре  обучения  "Партнер", </w:t>
      </w:r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 xml:space="preserve"> осуществляется</w:t>
      </w:r>
      <w:r>
        <w:rPr>
          <w:rFonts w:ascii="Arial" w:eastAsia="Times New Roman" w:hAnsi="Arial" w:cs="Arial"/>
          <w:color w:val="000000"/>
          <w:sz w:val="28"/>
          <w:lang w:eastAsia="ru-RU"/>
        </w:rPr>
        <w:t>:</w:t>
      </w:r>
    </w:p>
    <w:p w:rsidR="00587F8F" w:rsidRPr="00587F8F" w:rsidRDefault="00587F8F" w:rsidP="00587F8F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587F8F">
        <w:rPr>
          <w:rFonts w:ascii="Arial" w:eastAsia="Times New Roman" w:hAnsi="Arial" w:cs="Arial"/>
          <w:b/>
          <w:color w:val="FF0000"/>
          <w:sz w:val="28"/>
          <w:lang w:eastAsia="ru-RU"/>
        </w:rPr>
        <w:t>в очной,</w:t>
      </w:r>
      <w:r w:rsidRPr="00587F8F"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</w:p>
    <w:p w:rsidR="00587F8F" w:rsidRPr="00587F8F" w:rsidRDefault="00587F8F" w:rsidP="00587F8F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rPr>
          <w:rFonts w:ascii="Arial" w:eastAsia="Times New Roman" w:hAnsi="Arial" w:cs="Arial"/>
          <w:b/>
          <w:color w:val="FF0000"/>
          <w:sz w:val="28"/>
          <w:lang w:eastAsia="ru-RU"/>
        </w:rPr>
      </w:pPr>
      <w:proofErr w:type="spellStart"/>
      <w:r w:rsidRPr="00587F8F">
        <w:rPr>
          <w:rFonts w:ascii="Arial" w:eastAsia="Times New Roman" w:hAnsi="Arial" w:cs="Arial"/>
          <w:b/>
          <w:color w:val="FF0000"/>
          <w:sz w:val="28"/>
          <w:lang w:eastAsia="ru-RU"/>
        </w:rPr>
        <w:t>очно</w:t>
      </w:r>
      <w:proofErr w:type="spellEnd"/>
      <w:r w:rsidRPr="00587F8F">
        <w:rPr>
          <w:rFonts w:ascii="Arial" w:eastAsia="Times New Roman" w:hAnsi="Arial" w:cs="Arial"/>
          <w:b/>
          <w:color w:val="FF0000"/>
          <w:sz w:val="28"/>
          <w:lang w:eastAsia="ru-RU"/>
        </w:rPr>
        <w:t xml:space="preserve"> - заочной </w:t>
      </w:r>
    </w:p>
    <w:p w:rsidR="00587F8F" w:rsidRPr="00587F8F" w:rsidRDefault="00587F8F" w:rsidP="00587F8F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7F8F">
        <w:rPr>
          <w:rFonts w:ascii="Arial" w:eastAsia="Times New Roman" w:hAnsi="Arial" w:cs="Arial"/>
          <w:b/>
          <w:color w:val="FF0000"/>
          <w:sz w:val="28"/>
          <w:lang w:eastAsia="ru-RU"/>
        </w:rPr>
        <w:t>заочной форме.</w:t>
      </w:r>
    </w:p>
    <w:p w:rsidR="00587F8F" w:rsidRDefault="00587F8F" w:rsidP="00587F8F">
      <w:pPr>
        <w:shd w:val="clear" w:color="auto" w:fill="FFFFFF"/>
        <w:spacing w:after="144" w:line="332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587F8F" w:rsidRPr="00C71182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 xml:space="preserve">Формы </w:t>
      </w:r>
      <w:proofErr w:type="gramStart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>обучения</w:t>
      </w:r>
      <w:proofErr w:type="gramEnd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587F8F" w:rsidRPr="00C71182" w:rsidRDefault="00587F8F" w:rsidP="00587F8F">
      <w:pPr>
        <w:shd w:val="clear" w:color="auto" w:fill="FFFFFF"/>
        <w:spacing w:after="144" w:line="332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587F8F" w:rsidRPr="00587F8F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bookmarkStart w:id="0" w:name="dst100272"/>
      <w:bookmarkEnd w:id="0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r w:rsidRPr="00587F8F">
        <w:rPr>
          <w:rFonts w:ascii="Arial" w:eastAsia="Times New Roman" w:hAnsi="Arial" w:cs="Arial"/>
          <w:color w:val="000000"/>
          <w:sz w:val="28"/>
          <w:u w:val="single"/>
          <w:lang w:eastAsia="ru-RU"/>
        </w:rPr>
        <w:t>В Российской Федерации образование может быть получено:</w:t>
      </w:r>
    </w:p>
    <w:p w:rsidR="00587F8F" w:rsidRPr="00C71182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" w:name="dst100273"/>
      <w:bookmarkEnd w:id="1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>1) в организациях, осуществляющих образовательную деятельность;</w:t>
      </w:r>
    </w:p>
    <w:p w:rsidR="00587F8F" w:rsidRPr="00C71182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" w:name="dst100274"/>
      <w:bookmarkEnd w:id="2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587F8F" w:rsidRPr="00C71182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3" w:name="dst100275"/>
      <w:bookmarkStart w:id="4" w:name="dst100276"/>
      <w:bookmarkEnd w:id="3"/>
      <w:bookmarkEnd w:id="4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 xml:space="preserve">3. Обучение в форме семейного образования и самообразования осуществляется с правом последующего прохождения в соответствии </w:t>
      </w:r>
      <w:r w:rsidRPr="00F23A5D">
        <w:rPr>
          <w:rFonts w:ascii="Arial" w:eastAsia="Times New Roman" w:hAnsi="Arial" w:cs="Arial"/>
          <w:sz w:val="28"/>
          <w:lang w:eastAsia="ru-RU"/>
        </w:rPr>
        <w:t>с </w:t>
      </w:r>
      <w:hyperlink r:id="rId5" w:anchor="dst100515" w:history="1">
        <w:r w:rsidRPr="00F23A5D">
          <w:rPr>
            <w:rFonts w:ascii="Arial" w:eastAsia="Times New Roman" w:hAnsi="Arial" w:cs="Arial"/>
            <w:sz w:val="28"/>
            <w:lang w:eastAsia="ru-RU"/>
          </w:rPr>
          <w:t>частью 3 статьи 34</w:t>
        </w:r>
      </w:hyperlink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> 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587F8F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lang w:eastAsia="ru-RU"/>
        </w:rPr>
      </w:pPr>
      <w:bookmarkStart w:id="5" w:name="dst100277"/>
      <w:bookmarkEnd w:id="5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>4. Допускается сочетание различных форм получения образования и форм обучения.</w:t>
      </w:r>
    </w:p>
    <w:p w:rsidR="00587F8F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6" w:name="dst100278"/>
      <w:bookmarkEnd w:id="6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 xml:space="preserve">5. Формы получения образования и формы </w:t>
      </w:r>
      <w:proofErr w:type="gramStart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>обучения</w:t>
      </w:r>
      <w:proofErr w:type="gramEnd"/>
      <w:r w:rsidRPr="00C71182">
        <w:rPr>
          <w:rFonts w:ascii="Arial" w:eastAsia="Times New Roman" w:hAnsi="Arial" w:cs="Arial"/>
          <w:color w:val="000000"/>
          <w:sz w:val="28"/>
          <w:lang w:eastAsia="ru-RU"/>
        </w:rPr>
        <w:t xml:space="preserve"> по основной образовательной программе по каждому уровню образования, профессии, специальности и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направлению подготовки и научной специальности определяются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 и самостоятельно устанавливаемыми требованиями";</w:t>
      </w:r>
    </w:p>
    <w:p w:rsidR="00587F8F" w:rsidRDefault="00587F8F" w:rsidP="00587F8F">
      <w:pPr>
        <w:shd w:val="clear" w:color="auto" w:fill="FFFFFF"/>
        <w:spacing w:after="0" w:line="332" w:lineRule="atLeast"/>
        <w:ind w:firstLine="540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3E212A" w:rsidRDefault="00587F8F">
      <w:r w:rsidRPr="00587F8F">
        <w:rPr>
          <w:noProof/>
          <w:lang w:eastAsia="ru-RU"/>
        </w:rPr>
        <w:lastRenderedPageBreak/>
        <w:drawing>
          <wp:inline distT="0" distB="0" distL="0" distR="0">
            <wp:extent cx="6645910" cy="4988125"/>
            <wp:effectExtent l="19050" t="0" r="2540" b="0"/>
            <wp:docPr id="1" name="Рисунок 1" descr="C:\Users\Lord771\Downloads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d771\Downloads\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1C" w:rsidRDefault="00E8561C"/>
    <w:tbl>
      <w:tblPr>
        <w:tblStyle w:val="a6"/>
        <w:tblW w:w="0" w:type="auto"/>
        <w:tblLook w:val="04A0"/>
      </w:tblPr>
      <w:tblGrid>
        <w:gridCol w:w="6204"/>
      </w:tblGrid>
      <w:tr w:rsidR="00E8561C" w:rsidTr="00F51D71">
        <w:tc>
          <w:tcPr>
            <w:tcW w:w="6204" w:type="dxa"/>
          </w:tcPr>
          <w:p w:rsidR="00E8561C" w:rsidRPr="00986EEC" w:rsidRDefault="00E8561C" w:rsidP="00F51D71">
            <w:pPr>
              <w:pStyle w:val="a7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5080</wp:posOffset>
                  </wp:positionV>
                  <wp:extent cx="1063625" cy="1014730"/>
                  <wp:effectExtent l="19050" t="0" r="3175" b="0"/>
                  <wp:wrapSquare wrapText="bothSides"/>
                  <wp:docPr id="2" name="Рисунок 1" descr="Герб графа Боде-Колычева, стр.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рафа Боде-Колычева, стр.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</w:t>
            </w:r>
            <w:r w:rsidRPr="00986EEC">
              <w:t>ДОКУМЕНТ  ПОДПИСАН</w:t>
            </w:r>
          </w:p>
          <w:p w:rsidR="00E8561C" w:rsidRDefault="00E8561C" w:rsidP="00F51D71">
            <w:pPr>
              <w:pStyle w:val="a7"/>
              <w:jc w:val="center"/>
            </w:pPr>
            <w:r w:rsidRPr="00986EEC">
              <w:t>ЭЛЕКТРОННОЙ  ПОДПИСЬЮ</w:t>
            </w:r>
          </w:p>
          <w:p w:rsidR="00E8561C" w:rsidRDefault="00E8561C" w:rsidP="00F51D71">
            <w:pPr>
              <w:pStyle w:val="a7"/>
            </w:pPr>
            <w:r>
              <w:t xml:space="preserve">Сертификат:  </w:t>
            </w:r>
            <w:r w:rsidRPr="00F17A3F">
              <w:t>02C3 5E21 01BF AC63 9F4E 8E2A A4B8 F8C0 C8</w:t>
            </w:r>
          </w:p>
          <w:p w:rsidR="00E8561C" w:rsidRDefault="00E8561C" w:rsidP="00F51D71">
            <w:pPr>
              <w:pStyle w:val="a7"/>
            </w:pPr>
            <w:r>
              <w:t xml:space="preserve">Владелец:      </w:t>
            </w:r>
            <w:proofErr w:type="spellStart"/>
            <w:r>
              <w:t>Колычев</w:t>
            </w:r>
            <w:proofErr w:type="spellEnd"/>
            <w:r>
              <w:t xml:space="preserve">  Борис  Анатольевич</w:t>
            </w:r>
          </w:p>
          <w:p w:rsidR="00E8561C" w:rsidRDefault="00E8561C" w:rsidP="00F51D71">
            <w:pPr>
              <w:pStyle w:val="a7"/>
            </w:pPr>
            <w:r>
              <w:t>Действителен:  с  29.01.2021  по  03.02.2022</w:t>
            </w:r>
          </w:p>
        </w:tc>
      </w:tr>
    </w:tbl>
    <w:p w:rsidR="00E8561C" w:rsidRDefault="00E8561C"/>
    <w:sectPr w:rsidR="00E8561C" w:rsidSect="00587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6F71"/>
    <w:multiLevelType w:val="hybridMultilevel"/>
    <w:tmpl w:val="24DEA9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F8F"/>
    <w:rsid w:val="003E212A"/>
    <w:rsid w:val="00587F8F"/>
    <w:rsid w:val="00B9175B"/>
    <w:rsid w:val="00E8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F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8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856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onsultant.ru/document/cons_doc_LAW_380476/6b08530edad66747252fe4b34361d250e7af65a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q+4rbJJSV+WA37p7QhXHtJtcGKU=</DigestValue>
    </Reference>
    <Reference URI="#idOfficeObject" Type="http://www.w3.org/2000/09/xmldsig#Object">
      <DigestMethod Algorithm="http://www.w3.org/2000/09/xmldsig#sha1"/>
      <DigestValue>unwTFdkh4EX4VjvH53f8I0XGdXk=</DigestValue>
    </Reference>
  </SignedInfo>
  <SignatureValue>
    iN5M/Cz3loGpYPg6r8bLJgWHgZ5AvLRqrHUl1GY5GqXRoAbYwT1Zav7uwO2bqigWPPbbTCiK
    7aG63UaCk88itOM/7otJoO74MoFLBRv3dQK9x32DKgPn5ESb5dEGFDkCD93fMZg9oi7vpw3/
    eRaITElLq5Vw7C+wt8jwGo7gRcU=
  </SignatureValue>
  <KeyInfo>
    <KeyValue>
      <RSAKeyValue>
        <Modulus>
            pwILwf0MzcyE34lSO+1A8kW0oIxcAN/FHQExw88MaBUat/DyQSc+aQxIrJqXKtTkCESI4l6u
            36sQbZqWfLh92Olu5lV3T2xHpGDP7tCCR+Wz1C5ParyK4MNcd+NbBeayHH5/UuZcOc3NTj4Y
            2FhEWXD5kwuAnADTVdsDia425lE=
          </Modulus>
        <Exponent>AQAB</Exponent>
      </RSAKeyValue>
    </KeyValue>
    <X509Data>
      <X509Certificate>
          MIIB3jCCAUegAwIBAgIQOerPkNjMDqBKkDhmynGIrjANBgkqhkiG9w0BAQUFADAlMSMwIQYD
          VQQDHhoENAQ4BEAENQQ6BEIEPgRAAC0EMQQ+BEEEQTAeFw0yMTA1MjUxMTA0MzhaFw0yMjA1
          MjUxNzA0MzhaMCUxIzAhBgNVBAMeGgQ0BDgEQAQ1BDoEQgQ+BEAALQQxBD4EQQRBMIGfMA0G
          CSqGSIb3DQEBAQUAA4GNADCBiQKBgQCnAgvB/QzNzITfiVI77UDyRbSgjFwA38UdATHDzwxo
          FRq38PJBJz5pDEismpcq1OQIRIjiXq7fqxBtmpZ8uH3Y6W7mVXdPbEekYM/u0IJH5bPULk9q
          vIrgw1x341sF5rIcfn9S5lw5zc1OPhjYWERZcPmTC4CcANNV2wOJrjbmUQIDAQABow8wDTAL
          BgNVHQ8EBAMCBsAwDQYJKoZIhvcNAQEFBQADgYEAFf3w8Hqvpgu2kWO34Xm2EeZxKSdO3ppc
          nnHm+PKZig439o98wCBO0UP63F+FDXnbUqRPFut2vOVoZ3nBrz9ZIIzs6uL5x59A26Cm5mCt
          Blo8U+X343tsY1L6PoBMUAEEwBhX2HYgZUnF6ba9G+0M9VvF2h3jFlOfzlltZpHvVfw=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ADUoMG+F90mfROB84Wiuv6Htd/Y=</DigestValue>
      </Reference>
      <Reference URI="/word/document.xml?ContentType=application/vnd.openxmlformats-officedocument.wordprocessingml.document.main+xml">
        <DigestMethod Algorithm="http://www.w3.org/2000/09/xmldsig#sha1"/>
        <DigestValue>rg9tkNfRlGy0YKbJasZKcTecDvc=</DigestValue>
      </Reference>
      <Reference URI="/word/fontTable.xml?ContentType=application/vnd.openxmlformats-officedocument.wordprocessingml.fontTable+xml">
        <DigestMethod Algorithm="http://www.w3.org/2000/09/xmldsig#sha1"/>
        <DigestValue>sH0aTrOW3pWe0Cm3AP5xmXF2MN8=</DigestValue>
      </Reference>
      <Reference URI="/word/media/image1.jpeg?ContentType=image/jpeg">
        <DigestMethod Algorithm="http://www.w3.org/2000/09/xmldsig#sha1"/>
        <DigestValue>LozL1JroPtWC4GWTtDPEZF10+wg=</DigestValue>
      </Reference>
      <Reference URI="/word/media/image2.jpeg?ContentType=image/jpeg">
        <DigestMethod Algorithm="http://www.w3.org/2000/09/xmldsig#sha1"/>
        <DigestValue>VSxiKRglDL8vfMRa79nNjaB+48o=</DigestValue>
      </Reference>
      <Reference URI="/word/numbering.xml?ContentType=application/vnd.openxmlformats-officedocument.wordprocessingml.numbering+xml">
        <DigestMethod Algorithm="http://www.w3.org/2000/09/xmldsig#sha1"/>
        <DigestValue>jVrYYgX5KFmEKKNXQwUb5ZBBCvM=</DigestValue>
      </Reference>
      <Reference URI="/word/settings.xml?ContentType=application/vnd.openxmlformats-officedocument.wordprocessingml.settings+xml">
        <DigestMethod Algorithm="http://www.w3.org/2000/09/xmldsig#sha1"/>
        <DigestValue>sO9tCvf6GctyeTDxv6Daz41m/zE=</DigestValue>
      </Reference>
      <Reference URI="/word/styles.xml?ContentType=application/vnd.openxmlformats-officedocument.wordprocessingml.styles+xml">
        <DigestMethod Algorithm="http://www.w3.org/2000/09/xmldsig#sha1"/>
        <DigestValue>DVvt62WP3sk7VYE9gPNsuaF36ns=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2021-07-21T05:52:44Z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сайт</SignatureComments>
          <WindowsVersion>6.2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директор-босс</cp:lastModifiedBy>
  <cp:revision>4</cp:revision>
  <dcterms:created xsi:type="dcterms:W3CDTF">2021-07-21T05:47:00Z</dcterms:created>
  <dcterms:modified xsi:type="dcterms:W3CDTF">2021-07-21T05:52:00Z</dcterms:modified>
</cp:coreProperties>
</file>